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AF68F" w14:textId="631539C5" w:rsidR="00D14190" w:rsidRDefault="00D14190" w:rsidP="00D14190">
      <w:pPr>
        <w:spacing w:beforeLines="50" w:before="156" w:afterLines="50" w:after="156" w:line="400" w:lineRule="exact"/>
        <w:jc w:val="center"/>
        <w:rPr>
          <w:rFonts w:ascii="方正小标宋简体" w:eastAsia="方正小标宋简体"/>
          <w:bCs/>
          <w:sz w:val="36"/>
          <w:szCs w:val="21"/>
        </w:rPr>
      </w:pPr>
      <w:r w:rsidRPr="00D705F8">
        <w:rPr>
          <w:rFonts w:ascii="方正小标宋简体" w:eastAsia="方正小标宋简体" w:hint="eastAsia"/>
          <w:bCs/>
          <w:sz w:val="36"/>
          <w:szCs w:val="21"/>
        </w:rPr>
        <w:t>202</w:t>
      </w:r>
      <w:r w:rsidR="009D444C">
        <w:rPr>
          <w:rFonts w:ascii="方正小标宋简体" w:eastAsia="方正小标宋简体" w:hint="eastAsia"/>
          <w:bCs/>
          <w:sz w:val="36"/>
          <w:szCs w:val="21"/>
        </w:rPr>
        <w:t>4</w:t>
      </w:r>
      <w:r w:rsidRPr="00D705F8">
        <w:rPr>
          <w:rFonts w:ascii="方正小标宋简体" w:eastAsia="方正小标宋简体" w:hint="eastAsia"/>
          <w:bCs/>
          <w:sz w:val="36"/>
          <w:szCs w:val="21"/>
        </w:rPr>
        <w:t>年度湖北省科学技术奖公示表</w:t>
      </w:r>
      <w:r>
        <w:rPr>
          <w:rFonts w:ascii="方正小标宋简体" w:eastAsia="方正小标宋简体" w:hint="eastAsia"/>
          <w:bCs/>
          <w:sz w:val="36"/>
          <w:szCs w:val="21"/>
        </w:rPr>
        <w:t>（科技进步）</w:t>
      </w:r>
    </w:p>
    <w:p w14:paraId="0761BDC5" w14:textId="77777777" w:rsidR="00D14190" w:rsidRPr="00FA4BF9" w:rsidRDefault="00D14190" w:rsidP="00D14190">
      <w:pPr>
        <w:spacing w:beforeLines="50" w:before="156" w:afterLines="50" w:after="156" w:line="400" w:lineRule="exact"/>
        <w:jc w:val="center"/>
        <w:rPr>
          <w:rFonts w:ascii="方正仿宋_GBK" w:eastAsia="方正仿宋_GBK"/>
          <w:sz w:val="28"/>
        </w:rPr>
      </w:pPr>
      <w:r>
        <w:rPr>
          <w:rFonts w:ascii="方正仿宋_GBK" w:eastAsia="方正仿宋_GBK" w:hint="eastAsia"/>
          <w:sz w:val="28"/>
        </w:rPr>
        <w:t>项目名称、提名者及提名等级、主要知识产权和标准规范等目录、主要完成人、主要完成单位</w:t>
      </w:r>
    </w:p>
    <w:tbl>
      <w:tblPr>
        <w:tblStyle w:val="a4"/>
        <w:tblW w:w="136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330"/>
        <w:gridCol w:w="50"/>
        <w:gridCol w:w="1980"/>
        <w:gridCol w:w="810"/>
        <w:gridCol w:w="1352"/>
        <w:gridCol w:w="585"/>
        <w:gridCol w:w="643"/>
        <w:gridCol w:w="1466"/>
        <w:gridCol w:w="56"/>
        <w:gridCol w:w="1816"/>
        <w:gridCol w:w="1325"/>
        <w:gridCol w:w="1483"/>
      </w:tblGrid>
      <w:tr w:rsidR="00D14190" w14:paraId="6FC3F352" w14:textId="77777777" w:rsidTr="00E727B1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4BB9DEBF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项目名称</w:t>
            </w:r>
          </w:p>
        </w:tc>
        <w:tc>
          <w:tcPr>
            <w:tcW w:w="11566" w:type="dxa"/>
            <w:gridSpan w:val="11"/>
            <w:vAlign w:val="center"/>
          </w:tcPr>
          <w:p w14:paraId="34A3175C" w14:textId="6114B6DD" w:rsidR="00D14190" w:rsidRDefault="00F6729E" w:rsidP="006842BC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 w:rsidRPr="00F6729E">
              <w:rPr>
                <w:rFonts w:ascii="黑体" w:eastAsia="黑体" w:hAnsi="黑体" w:cs="黑体" w:hint="eastAsia"/>
                <w:sz w:val="24"/>
                <w:szCs w:val="24"/>
              </w:rPr>
              <w:t>耳源性眩晕疾病精准诊疗和康复体系构建及应用</w:t>
            </w:r>
          </w:p>
        </w:tc>
      </w:tr>
      <w:tr w:rsidR="00D14190" w14:paraId="4EBF64C4" w14:textId="77777777" w:rsidTr="00E727B1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4B5A74E5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提名单位</w:t>
            </w:r>
          </w:p>
        </w:tc>
        <w:tc>
          <w:tcPr>
            <w:tcW w:w="4777" w:type="dxa"/>
            <w:gridSpan w:val="5"/>
            <w:vAlign w:val="center"/>
          </w:tcPr>
          <w:p w14:paraId="68434271" w14:textId="77777777" w:rsidR="00D14190" w:rsidRDefault="00D14190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9A4B02">
              <w:rPr>
                <w:rFonts w:ascii="黑体" w:eastAsia="黑体" w:hAnsi="黑体" w:cs="黑体" w:hint="eastAsia"/>
                <w:sz w:val="24"/>
                <w:szCs w:val="24"/>
              </w:rPr>
              <w:t>华中科技大学</w:t>
            </w:r>
          </w:p>
        </w:tc>
        <w:tc>
          <w:tcPr>
            <w:tcW w:w="2165" w:type="dxa"/>
            <w:gridSpan w:val="3"/>
            <w:vAlign w:val="center"/>
          </w:tcPr>
          <w:p w14:paraId="7758CD4D" w14:textId="77777777" w:rsidR="00D14190" w:rsidRDefault="00D14190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2"/>
              </w:rPr>
              <w:t>提名等级</w:t>
            </w:r>
          </w:p>
        </w:tc>
        <w:tc>
          <w:tcPr>
            <w:tcW w:w="4624" w:type="dxa"/>
            <w:gridSpan w:val="3"/>
            <w:vAlign w:val="center"/>
          </w:tcPr>
          <w:p w14:paraId="24C90487" w14:textId="2AB91A31" w:rsidR="00D14190" w:rsidRDefault="00F6729E" w:rsidP="006842BC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F6729E">
              <w:rPr>
                <w:rFonts w:hint="eastAsia"/>
                <w:sz w:val="24"/>
                <w:szCs w:val="24"/>
              </w:rPr>
              <w:t>科技进步奖一等奖</w:t>
            </w:r>
          </w:p>
        </w:tc>
      </w:tr>
      <w:tr w:rsidR="00D14190" w14:paraId="37727648" w14:textId="77777777" w:rsidTr="00E727B1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1F89961C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主要完成人</w:t>
            </w:r>
          </w:p>
        </w:tc>
        <w:tc>
          <w:tcPr>
            <w:tcW w:w="11566" w:type="dxa"/>
            <w:gridSpan w:val="11"/>
          </w:tcPr>
          <w:p w14:paraId="7C508104" w14:textId="418324CE" w:rsidR="00D14190" w:rsidRDefault="00F6729E" w:rsidP="00F6729E">
            <w:pPr>
              <w:spacing w:line="400" w:lineRule="exact"/>
              <w:rPr>
                <w:rFonts w:cs="Times New Roman"/>
                <w:bCs/>
                <w:color w:val="000000"/>
                <w:sz w:val="24"/>
                <w:szCs w:val="24"/>
                <w:lang w:bidi="ar"/>
              </w:rPr>
            </w:pP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张甦琳、李文妍、吕义晟、</w:t>
            </w:r>
            <w:r w:rsidR="000759A8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姚弘毅</w:t>
            </w:r>
            <w:r w:rsidR="000759A8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="00343ECC" w:rsidRPr="004426B5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屈寅弘</w:t>
            </w:r>
            <w:r w:rsidR="00343ECC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="000759A8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陈钢钢</w:t>
            </w:r>
            <w:r w:rsidR="000759A8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韩鹏、</w:t>
            </w:r>
            <w:r w:rsidR="000759A8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吴沛霞</w:t>
            </w:r>
            <w:r w:rsidR="000759A8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李斐、王军、田娥、陈镜羽</w:t>
            </w:r>
            <w:r w:rsidR="004426B5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="00D91752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汪芹</w:t>
            </w:r>
            <w:r w:rsidR="0072692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="004426B5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王利一</w:t>
            </w:r>
          </w:p>
        </w:tc>
      </w:tr>
      <w:tr w:rsidR="00D14190" w14:paraId="50A40FA6" w14:textId="77777777" w:rsidTr="00E727B1">
        <w:trPr>
          <w:trHeight w:val="476"/>
          <w:jc w:val="center"/>
        </w:trPr>
        <w:tc>
          <w:tcPr>
            <w:tcW w:w="2040" w:type="dxa"/>
            <w:gridSpan w:val="2"/>
            <w:vAlign w:val="center"/>
          </w:tcPr>
          <w:p w14:paraId="3D307D80" w14:textId="77777777" w:rsidR="00D14190" w:rsidRDefault="00D14190" w:rsidP="006842BC">
            <w:pPr>
              <w:spacing w:line="360" w:lineRule="exact"/>
              <w:jc w:val="center"/>
              <w:rPr>
                <w:rFonts w:ascii="黑体" w:eastAsia="黑体" w:hAnsi="黑体" w:cs="黑体"/>
                <w:sz w:val="22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主要完成单位</w:t>
            </w:r>
          </w:p>
        </w:tc>
        <w:tc>
          <w:tcPr>
            <w:tcW w:w="11566" w:type="dxa"/>
            <w:gridSpan w:val="11"/>
          </w:tcPr>
          <w:p w14:paraId="084B6D12" w14:textId="067F4607" w:rsidR="00D14190" w:rsidRDefault="00F6729E" w:rsidP="00F6729E">
            <w:pPr>
              <w:spacing w:line="400" w:lineRule="exact"/>
              <w:rPr>
                <w:rFonts w:cs="Times New Roman"/>
                <w:bCs/>
                <w:color w:val="000000"/>
                <w:sz w:val="24"/>
                <w:szCs w:val="24"/>
                <w:lang w:bidi="ar"/>
              </w:rPr>
            </w:pP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华中科技大学同济医学院附属协和医院、复旦大学附属眼耳鼻喉科医院、华中科技大学基础医学院、</w:t>
            </w:r>
            <w:r w:rsidR="0013707C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华中科技大学同济医学院附属梨园医院</w:t>
            </w:r>
            <w:r w:rsidR="0013707C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上海志听医疗科技有限公司、</w:t>
            </w:r>
            <w:r w:rsidR="0013707C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山西医科大学第一医院</w:t>
            </w:r>
            <w:r w:rsidR="0013707C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西安交通大学第一附属医院、</w:t>
            </w:r>
            <w:r w:rsidR="0013707C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上海长征医院</w:t>
            </w:r>
            <w:r w:rsidR="0013707C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、</w:t>
            </w:r>
            <w:r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中南大学湘雅二医院、</w:t>
            </w:r>
            <w:r w:rsidR="0013707C" w:rsidRPr="00F6729E">
              <w:rPr>
                <w:rFonts w:cs="Times New Roman" w:hint="eastAsia"/>
                <w:bCs/>
                <w:color w:val="000000"/>
                <w:sz w:val="24"/>
                <w:szCs w:val="24"/>
                <w:lang w:bidi="ar"/>
              </w:rPr>
              <w:t>北京医院</w:t>
            </w:r>
          </w:p>
        </w:tc>
      </w:tr>
      <w:tr w:rsidR="00D14190" w14:paraId="32E98EBE" w14:textId="77777777" w:rsidTr="006842BC">
        <w:trPr>
          <w:trHeight w:val="476"/>
          <w:jc w:val="center"/>
        </w:trPr>
        <w:tc>
          <w:tcPr>
            <w:tcW w:w="13606" w:type="dxa"/>
            <w:gridSpan w:val="13"/>
            <w:vAlign w:val="center"/>
          </w:tcPr>
          <w:p w14:paraId="40F9316A" w14:textId="77777777" w:rsidR="00D14190" w:rsidRDefault="00D14190" w:rsidP="006842BC">
            <w:pPr>
              <w:spacing w:line="40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2"/>
              </w:rPr>
              <w:t>主要知识产权和标准规范等目录</w:t>
            </w:r>
          </w:p>
        </w:tc>
      </w:tr>
      <w:tr w:rsidR="00D14190" w14:paraId="5FD0E8E7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4515E3B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 w14:paraId="73CCE0E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知识产权</w:t>
            </w:r>
          </w:p>
          <w:p w14:paraId="15DC00F1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（标准）类别</w:t>
            </w:r>
          </w:p>
        </w:tc>
        <w:tc>
          <w:tcPr>
            <w:tcW w:w="1980" w:type="dxa"/>
            <w:vAlign w:val="center"/>
          </w:tcPr>
          <w:p w14:paraId="341CD1ED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知识产权（标准）</w:t>
            </w:r>
          </w:p>
          <w:p w14:paraId="50AE49AA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具体名称</w:t>
            </w:r>
          </w:p>
        </w:tc>
        <w:tc>
          <w:tcPr>
            <w:tcW w:w="810" w:type="dxa"/>
            <w:vAlign w:val="center"/>
          </w:tcPr>
          <w:p w14:paraId="494CCD0F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国家</w:t>
            </w:r>
          </w:p>
          <w:p w14:paraId="22638B2C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（地区）</w:t>
            </w:r>
          </w:p>
        </w:tc>
        <w:tc>
          <w:tcPr>
            <w:tcW w:w="1352" w:type="dxa"/>
            <w:vAlign w:val="center"/>
          </w:tcPr>
          <w:p w14:paraId="5FDEDED7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授权号（标</w:t>
            </w:r>
          </w:p>
          <w:p w14:paraId="0417BF5E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准编号）</w:t>
            </w:r>
          </w:p>
        </w:tc>
        <w:tc>
          <w:tcPr>
            <w:tcW w:w="1228" w:type="dxa"/>
            <w:gridSpan w:val="2"/>
            <w:vAlign w:val="center"/>
          </w:tcPr>
          <w:p w14:paraId="1E1523C9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授权（标准实施）日期</w:t>
            </w:r>
          </w:p>
        </w:tc>
        <w:tc>
          <w:tcPr>
            <w:tcW w:w="1466" w:type="dxa"/>
            <w:vAlign w:val="center"/>
          </w:tcPr>
          <w:p w14:paraId="2C0A970F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证书编号（标准</w:t>
            </w:r>
          </w:p>
          <w:p w14:paraId="2D51E767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批准发布部门）</w:t>
            </w:r>
          </w:p>
        </w:tc>
        <w:tc>
          <w:tcPr>
            <w:tcW w:w="1872" w:type="dxa"/>
            <w:gridSpan w:val="2"/>
            <w:vAlign w:val="center"/>
          </w:tcPr>
          <w:p w14:paraId="3A2722CD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权利人（标准</w:t>
            </w:r>
          </w:p>
          <w:p w14:paraId="0A6ED7C9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起草单位）</w:t>
            </w:r>
          </w:p>
        </w:tc>
        <w:tc>
          <w:tcPr>
            <w:tcW w:w="1325" w:type="dxa"/>
            <w:vAlign w:val="center"/>
          </w:tcPr>
          <w:p w14:paraId="5958EE2B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发明人（标准</w:t>
            </w:r>
          </w:p>
          <w:p w14:paraId="43B5D1A5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起草人）</w:t>
            </w:r>
          </w:p>
        </w:tc>
        <w:tc>
          <w:tcPr>
            <w:tcW w:w="1483" w:type="dxa"/>
            <w:vAlign w:val="center"/>
          </w:tcPr>
          <w:p w14:paraId="3138819B" w14:textId="77777777" w:rsidR="00D14190" w:rsidRDefault="00D14190" w:rsidP="006842BC">
            <w:pPr>
              <w:spacing w:line="240" w:lineRule="exact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 w:val="18"/>
                <w:szCs w:val="18"/>
              </w:rPr>
              <w:t>发明专利（标准）有效状态</w:t>
            </w:r>
          </w:p>
        </w:tc>
      </w:tr>
      <w:tr w:rsidR="00F6729E" w14:paraId="5061E4F1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6C83DEB3" w14:textId="77777777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 w14:paraId="6637D2EA" w14:textId="42A1874A" w:rsidR="00CE7818" w:rsidRPr="00CE7818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1A0371BD" w14:textId="06A35286" w:rsidR="00F6729E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112F2B1E" w14:textId="526F2173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4013E">
              <w:rPr>
                <w:rFonts w:hint="eastAsia"/>
                <w:sz w:val="21"/>
                <w:szCs w:val="21"/>
              </w:rPr>
              <w:t>梅尼埃病诊断和治疗指南（</w:t>
            </w:r>
            <w:r w:rsidRPr="00A4013E">
              <w:rPr>
                <w:rFonts w:hint="eastAsia"/>
                <w:sz w:val="21"/>
                <w:szCs w:val="21"/>
              </w:rPr>
              <w:t>2017</w:t>
            </w:r>
            <w:r w:rsidRPr="00A4013E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5995CE00" w14:textId="0C63176A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630CC75D" w14:textId="508600CB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月第</w:t>
            </w: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卷第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228" w:type="dxa"/>
            <w:gridSpan w:val="2"/>
            <w:vAlign w:val="center"/>
          </w:tcPr>
          <w:p w14:paraId="7C49342A" w14:textId="3FD949EE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017-03</w:t>
            </w:r>
          </w:p>
        </w:tc>
        <w:tc>
          <w:tcPr>
            <w:tcW w:w="1466" w:type="dxa"/>
            <w:vAlign w:val="center"/>
          </w:tcPr>
          <w:p w14:paraId="1F63395A" w14:textId="0DF615AB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</w:t>
            </w:r>
          </w:p>
        </w:tc>
        <w:tc>
          <w:tcPr>
            <w:tcW w:w="1872" w:type="dxa"/>
            <w:gridSpan w:val="2"/>
            <w:vAlign w:val="center"/>
          </w:tcPr>
          <w:p w14:paraId="3C9C028B" w14:textId="1A76A9C8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外科杂志编辑委员会</w:t>
            </w:r>
            <w:r w:rsidR="00EB1347">
              <w:rPr>
                <w:rFonts w:hint="eastAsia"/>
                <w:sz w:val="21"/>
                <w:szCs w:val="21"/>
              </w:rPr>
              <w:t>；</w:t>
            </w:r>
            <w:r>
              <w:rPr>
                <w:rFonts w:hint="eastAsia"/>
                <w:sz w:val="21"/>
                <w:szCs w:val="21"/>
              </w:rPr>
              <w:t>中华医学会耳鼻咽喉头</w:t>
            </w:r>
            <w:proofErr w:type="gramStart"/>
            <w:r>
              <w:rPr>
                <w:rFonts w:hint="eastAsia"/>
                <w:sz w:val="21"/>
                <w:szCs w:val="21"/>
              </w:rPr>
              <w:t>颈</w:t>
            </w:r>
            <w:proofErr w:type="gramEnd"/>
            <w:r>
              <w:rPr>
                <w:rFonts w:hint="eastAsia"/>
                <w:sz w:val="21"/>
                <w:szCs w:val="21"/>
              </w:rPr>
              <w:t>外科学分会</w:t>
            </w:r>
          </w:p>
        </w:tc>
        <w:tc>
          <w:tcPr>
            <w:tcW w:w="1325" w:type="dxa"/>
            <w:vAlign w:val="center"/>
          </w:tcPr>
          <w:p w14:paraId="481A67F6" w14:textId="29517AD1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金昕，孔维佳，冷杨名，刘博，刘波，余力生，张甦琳</w:t>
            </w:r>
            <w:r>
              <w:rPr>
                <w:rFonts w:hint="eastAsia"/>
                <w:sz w:val="21"/>
                <w:szCs w:val="21"/>
              </w:rPr>
              <w:t>#</w:t>
            </w:r>
            <w:r w:rsidR="00CE7818" w:rsidRPr="00CE7818">
              <w:rPr>
                <w:rFonts w:hint="eastAsia"/>
                <w:sz w:val="21"/>
                <w:szCs w:val="21"/>
              </w:rPr>
              <w:t>（执笔</w:t>
            </w:r>
            <w:r w:rsidR="00DC79B9">
              <w:rPr>
                <w:rFonts w:hint="eastAsia"/>
                <w:sz w:val="21"/>
                <w:szCs w:val="21"/>
              </w:rPr>
              <w:t>起草</w:t>
            </w:r>
            <w:r w:rsidR="00CE7818" w:rsidRPr="00CE7818">
              <w:rPr>
                <w:rFonts w:hint="eastAsia"/>
                <w:sz w:val="21"/>
                <w:szCs w:val="21"/>
              </w:rPr>
              <w:t>）</w:t>
            </w:r>
            <w:r>
              <w:rPr>
                <w:rFonts w:hint="eastAsia"/>
                <w:sz w:val="21"/>
                <w:szCs w:val="21"/>
              </w:rPr>
              <w:t>，张祎</w:t>
            </w:r>
          </w:p>
        </w:tc>
        <w:tc>
          <w:tcPr>
            <w:tcW w:w="1483" w:type="dxa"/>
            <w:vAlign w:val="center"/>
          </w:tcPr>
          <w:p w14:paraId="38131D90" w14:textId="39E64390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F6729E" w14:paraId="7676C858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5698E444" w14:textId="77777777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2</w:t>
            </w:r>
          </w:p>
        </w:tc>
        <w:tc>
          <w:tcPr>
            <w:tcW w:w="1380" w:type="dxa"/>
            <w:gridSpan w:val="2"/>
            <w:vAlign w:val="center"/>
          </w:tcPr>
          <w:p w14:paraId="007900DD" w14:textId="77777777" w:rsidR="00CE7818" w:rsidRPr="00CE7818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4279E210" w14:textId="3D22DECD" w:rsidR="00F6729E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58E26617" w14:textId="1AAF654E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良性阵发性位置性眩晕诊断和治疗指南（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017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007357E0" w14:textId="1DDBDB9F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63FEE5D8" w14:textId="1685253A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</w:t>
            </w:r>
            <w:r w:rsidRPr="00E85F90">
              <w:rPr>
                <w:rFonts w:hint="eastAsia"/>
                <w:sz w:val="21"/>
                <w:szCs w:val="21"/>
              </w:rPr>
              <w:t>2017</w:t>
            </w:r>
            <w:r w:rsidRPr="00E85F90">
              <w:rPr>
                <w:rFonts w:hint="eastAsia"/>
                <w:sz w:val="21"/>
                <w:szCs w:val="21"/>
              </w:rPr>
              <w:t>年</w:t>
            </w:r>
            <w:r w:rsidRPr="00E85F90">
              <w:rPr>
                <w:rFonts w:hint="eastAsia"/>
                <w:sz w:val="21"/>
                <w:szCs w:val="21"/>
              </w:rPr>
              <w:t>3</w:t>
            </w:r>
            <w:r w:rsidRPr="00E85F90">
              <w:rPr>
                <w:rFonts w:hint="eastAsia"/>
                <w:sz w:val="21"/>
                <w:szCs w:val="21"/>
              </w:rPr>
              <w:t>月第</w:t>
            </w:r>
            <w:r w:rsidRPr="00E85F90">
              <w:rPr>
                <w:rFonts w:hint="eastAsia"/>
                <w:sz w:val="21"/>
                <w:szCs w:val="21"/>
              </w:rPr>
              <w:t>52</w:t>
            </w:r>
            <w:r w:rsidRPr="00E85F90">
              <w:rPr>
                <w:rFonts w:hint="eastAsia"/>
                <w:sz w:val="21"/>
                <w:szCs w:val="21"/>
              </w:rPr>
              <w:t>卷第</w:t>
            </w:r>
            <w:r w:rsidRPr="00E85F90">
              <w:rPr>
                <w:rFonts w:hint="eastAsia"/>
                <w:sz w:val="21"/>
                <w:szCs w:val="21"/>
              </w:rPr>
              <w:t>3</w:t>
            </w:r>
            <w:r w:rsidRPr="00E85F90"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228" w:type="dxa"/>
            <w:gridSpan w:val="2"/>
            <w:vAlign w:val="center"/>
          </w:tcPr>
          <w:p w14:paraId="44C47586" w14:textId="0CF1D9F8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sz w:val="21"/>
                <w:szCs w:val="21"/>
              </w:rPr>
              <w:t>2017-03</w:t>
            </w:r>
          </w:p>
        </w:tc>
        <w:tc>
          <w:tcPr>
            <w:tcW w:w="1466" w:type="dxa"/>
            <w:vAlign w:val="center"/>
          </w:tcPr>
          <w:p w14:paraId="3FDD63C1" w14:textId="3543C5E7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</w:t>
            </w:r>
          </w:p>
        </w:tc>
        <w:tc>
          <w:tcPr>
            <w:tcW w:w="1872" w:type="dxa"/>
            <w:gridSpan w:val="2"/>
            <w:vAlign w:val="center"/>
          </w:tcPr>
          <w:p w14:paraId="2B48C74B" w14:textId="646507FA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中华耳鼻咽喉头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外科杂志编辑委员会</w:t>
            </w:r>
            <w:r w:rsidR="00EB1347">
              <w:rPr>
                <w:rFonts w:hint="eastAsia"/>
                <w:sz w:val="21"/>
                <w:szCs w:val="21"/>
              </w:rPr>
              <w:t>；</w:t>
            </w:r>
            <w:r w:rsidRPr="00E85F90">
              <w:rPr>
                <w:rFonts w:hint="eastAsia"/>
                <w:sz w:val="21"/>
                <w:szCs w:val="21"/>
              </w:rPr>
              <w:t>中华医学会耳鼻咽喉头</w:t>
            </w:r>
            <w:proofErr w:type="gramStart"/>
            <w:r w:rsidRPr="00E85F90">
              <w:rPr>
                <w:rFonts w:hint="eastAsia"/>
                <w:sz w:val="21"/>
                <w:szCs w:val="21"/>
              </w:rPr>
              <w:t>颈</w:t>
            </w:r>
            <w:proofErr w:type="gramEnd"/>
            <w:r w:rsidRPr="00E85F90">
              <w:rPr>
                <w:rFonts w:hint="eastAsia"/>
                <w:sz w:val="21"/>
                <w:szCs w:val="21"/>
              </w:rPr>
              <w:t>外科学分会</w:t>
            </w:r>
          </w:p>
        </w:tc>
        <w:tc>
          <w:tcPr>
            <w:tcW w:w="1325" w:type="dxa"/>
            <w:vAlign w:val="center"/>
          </w:tcPr>
          <w:p w14:paraId="22125C78" w14:textId="35E16DBB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E85F90">
              <w:rPr>
                <w:rFonts w:hint="eastAsia"/>
                <w:sz w:val="21"/>
                <w:szCs w:val="21"/>
              </w:rPr>
              <w:t>金昕，孔维佳，冷杨名，刘博，刘波，余力生，张甦琳</w:t>
            </w:r>
            <w:r w:rsidRPr="00E85F90">
              <w:rPr>
                <w:rFonts w:hint="eastAsia"/>
                <w:sz w:val="21"/>
                <w:szCs w:val="21"/>
              </w:rPr>
              <w:t>#</w:t>
            </w:r>
            <w:r w:rsidR="00CE7818" w:rsidRPr="00CE7818">
              <w:rPr>
                <w:rFonts w:hint="eastAsia"/>
                <w:sz w:val="21"/>
                <w:szCs w:val="21"/>
              </w:rPr>
              <w:t>（执笔</w:t>
            </w:r>
            <w:r w:rsidR="00DC79B9">
              <w:rPr>
                <w:rFonts w:hint="eastAsia"/>
                <w:sz w:val="21"/>
                <w:szCs w:val="21"/>
              </w:rPr>
              <w:t>起草</w:t>
            </w:r>
            <w:r w:rsidR="00CE7818" w:rsidRPr="00CE7818">
              <w:rPr>
                <w:rFonts w:hint="eastAsia"/>
                <w:sz w:val="21"/>
                <w:szCs w:val="21"/>
              </w:rPr>
              <w:t>）</w:t>
            </w:r>
            <w:r w:rsidRPr="00E85F90">
              <w:rPr>
                <w:rFonts w:hint="eastAsia"/>
                <w:sz w:val="21"/>
                <w:szCs w:val="21"/>
              </w:rPr>
              <w:t>，张祎</w:t>
            </w:r>
          </w:p>
        </w:tc>
        <w:tc>
          <w:tcPr>
            <w:tcW w:w="1483" w:type="dxa"/>
            <w:vAlign w:val="center"/>
          </w:tcPr>
          <w:p w14:paraId="3572215D" w14:textId="1D409CC5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F6729E" w14:paraId="55120367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45F0D6D3" w14:textId="77777777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380" w:type="dxa"/>
            <w:gridSpan w:val="2"/>
            <w:vAlign w:val="center"/>
          </w:tcPr>
          <w:p w14:paraId="57A6AD56" w14:textId="77777777" w:rsidR="00CE7818" w:rsidRPr="00CE7818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标准</w:t>
            </w:r>
          </w:p>
          <w:p w14:paraId="436E240F" w14:textId="3054B148" w:rsidR="00F6729E" w:rsidRDefault="00CE7818" w:rsidP="00CE7818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规范</w:t>
            </w:r>
          </w:p>
        </w:tc>
        <w:tc>
          <w:tcPr>
            <w:tcW w:w="1980" w:type="dxa"/>
            <w:vAlign w:val="center"/>
          </w:tcPr>
          <w:p w14:paraId="736A3142" w14:textId="3F2B04E8" w:rsidR="00F6729E" w:rsidRDefault="00BF0497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BF0497">
              <w:rPr>
                <w:rFonts w:hint="eastAsia"/>
                <w:sz w:val="21"/>
                <w:szCs w:val="21"/>
              </w:rPr>
              <w:t>老年人头晕</w:t>
            </w:r>
            <w:r w:rsidRPr="00BF0497">
              <w:rPr>
                <w:rFonts w:hint="eastAsia"/>
                <w:sz w:val="21"/>
                <w:szCs w:val="21"/>
              </w:rPr>
              <w:t>/</w:t>
            </w:r>
            <w:r w:rsidRPr="00BF0497">
              <w:rPr>
                <w:rFonts w:hint="eastAsia"/>
                <w:sz w:val="21"/>
                <w:szCs w:val="21"/>
              </w:rPr>
              <w:t>眩晕诊疗多学科专家共识（</w:t>
            </w:r>
            <w:r w:rsidRPr="00BF0497">
              <w:rPr>
                <w:rFonts w:hint="eastAsia"/>
                <w:sz w:val="21"/>
                <w:szCs w:val="21"/>
              </w:rPr>
              <w:t>2021</w:t>
            </w:r>
            <w:r w:rsidRPr="00BF0497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810" w:type="dxa"/>
            <w:vAlign w:val="center"/>
          </w:tcPr>
          <w:p w14:paraId="4BF09AB3" w14:textId="515141AD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686BAA41" w14:textId="0E59237C" w:rsidR="00F6729E" w:rsidRPr="00374454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中华老年医学杂志</w:t>
            </w:r>
            <w:r w:rsidR="00A0317B" w:rsidRPr="00374454">
              <w:rPr>
                <w:rFonts w:hint="eastAsia"/>
                <w:sz w:val="21"/>
                <w:szCs w:val="21"/>
              </w:rPr>
              <w:t>2021</w:t>
            </w:r>
            <w:r w:rsidRPr="00374454">
              <w:rPr>
                <w:rFonts w:hint="eastAsia"/>
                <w:sz w:val="21"/>
                <w:szCs w:val="21"/>
              </w:rPr>
              <w:t>年</w:t>
            </w:r>
            <w:r w:rsidR="00A0317B" w:rsidRPr="00374454">
              <w:rPr>
                <w:rFonts w:hint="eastAsia"/>
                <w:sz w:val="21"/>
                <w:szCs w:val="21"/>
              </w:rPr>
              <w:t>10</w:t>
            </w:r>
            <w:r w:rsidRPr="00374454">
              <w:rPr>
                <w:rFonts w:hint="eastAsia"/>
                <w:sz w:val="21"/>
                <w:szCs w:val="21"/>
              </w:rPr>
              <w:t>月第</w:t>
            </w:r>
            <w:r w:rsidR="00A0317B" w:rsidRPr="00374454">
              <w:rPr>
                <w:rFonts w:hint="eastAsia"/>
                <w:sz w:val="21"/>
                <w:szCs w:val="21"/>
              </w:rPr>
              <w:t>40</w:t>
            </w:r>
            <w:r w:rsidRPr="00374454">
              <w:rPr>
                <w:rFonts w:hint="eastAsia"/>
                <w:sz w:val="21"/>
                <w:szCs w:val="21"/>
              </w:rPr>
              <w:t>卷第</w:t>
            </w:r>
            <w:r w:rsidR="00A0317B" w:rsidRPr="00374454">
              <w:rPr>
                <w:rFonts w:hint="eastAsia"/>
                <w:sz w:val="21"/>
                <w:szCs w:val="21"/>
              </w:rPr>
              <w:t>10</w:t>
            </w:r>
            <w:r w:rsidRPr="00374454">
              <w:rPr>
                <w:rFonts w:hint="eastAsia"/>
                <w:sz w:val="21"/>
                <w:szCs w:val="21"/>
              </w:rPr>
              <w:t>期</w:t>
            </w:r>
          </w:p>
        </w:tc>
        <w:tc>
          <w:tcPr>
            <w:tcW w:w="1228" w:type="dxa"/>
            <w:gridSpan w:val="2"/>
            <w:vAlign w:val="center"/>
          </w:tcPr>
          <w:p w14:paraId="056F68AB" w14:textId="49FF0E00" w:rsidR="00F6729E" w:rsidRPr="00374454" w:rsidRDefault="00A0317B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2021-10</w:t>
            </w:r>
          </w:p>
        </w:tc>
        <w:tc>
          <w:tcPr>
            <w:tcW w:w="1466" w:type="dxa"/>
            <w:vAlign w:val="center"/>
          </w:tcPr>
          <w:p w14:paraId="1E0F0E90" w14:textId="42AD7D5D" w:rsidR="00F6729E" w:rsidRPr="00374454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中华老年医学杂志</w:t>
            </w:r>
          </w:p>
        </w:tc>
        <w:tc>
          <w:tcPr>
            <w:tcW w:w="1872" w:type="dxa"/>
            <w:gridSpan w:val="2"/>
            <w:vAlign w:val="center"/>
          </w:tcPr>
          <w:p w14:paraId="42AE64C2" w14:textId="35DA7FE8" w:rsidR="00F6729E" w:rsidRPr="00374454" w:rsidRDefault="00EB1347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中国卒中学会卒中与眩晕分会；中国医师协会神经内科医师分会眩晕专业委员会</w:t>
            </w:r>
          </w:p>
        </w:tc>
        <w:tc>
          <w:tcPr>
            <w:tcW w:w="1325" w:type="dxa"/>
            <w:vAlign w:val="center"/>
          </w:tcPr>
          <w:p w14:paraId="375C3407" w14:textId="4211E65E" w:rsidR="00F6729E" w:rsidRPr="00374454" w:rsidRDefault="00EB1347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374454">
              <w:rPr>
                <w:rFonts w:hint="eastAsia"/>
                <w:sz w:val="21"/>
                <w:szCs w:val="21"/>
              </w:rPr>
              <w:t>鞠奕，庄建华，韩军良，马鑫，张甦琳</w:t>
            </w:r>
            <w:r w:rsidRPr="00374454">
              <w:rPr>
                <w:rFonts w:hint="eastAsia"/>
                <w:sz w:val="21"/>
                <w:szCs w:val="21"/>
              </w:rPr>
              <w:t>#</w:t>
            </w:r>
            <w:r w:rsidR="00CE7818" w:rsidRPr="00CE7818">
              <w:rPr>
                <w:rFonts w:hint="eastAsia"/>
                <w:sz w:val="21"/>
                <w:szCs w:val="21"/>
              </w:rPr>
              <w:t>（执笔</w:t>
            </w:r>
            <w:r w:rsidR="00DC79B9">
              <w:rPr>
                <w:rFonts w:hint="eastAsia"/>
                <w:sz w:val="21"/>
                <w:szCs w:val="21"/>
              </w:rPr>
              <w:t>起草</w:t>
            </w:r>
            <w:r w:rsidR="00CE7818" w:rsidRPr="00CE7818">
              <w:rPr>
                <w:rFonts w:hint="eastAsia"/>
                <w:sz w:val="21"/>
                <w:szCs w:val="21"/>
              </w:rPr>
              <w:t>）</w:t>
            </w:r>
            <w:r w:rsidRPr="00374454">
              <w:rPr>
                <w:rFonts w:hint="eastAsia"/>
                <w:sz w:val="21"/>
                <w:szCs w:val="21"/>
              </w:rPr>
              <w:t>，赵性泉，刘博</w:t>
            </w:r>
          </w:p>
        </w:tc>
        <w:tc>
          <w:tcPr>
            <w:tcW w:w="1483" w:type="dxa"/>
            <w:vAlign w:val="center"/>
          </w:tcPr>
          <w:p w14:paraId="6744CA4E" w14:textId="4CD92FF1" w:rsidR="00F6729E" w:rsidRDefault="00F6729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F6729E" w14:paraId="7AA8C583" w14:textId="77777777" w:rsidTr="00E727B1">
        <w:trPr>
          <w:trHeight w:val="2942"/>
          <w:jc w:val="center"/>
        </w:trPr>
        <w:tc>
          <w:tcPr>
            <w:tcW w:w="710" w:type="dxa"/>
            <w:vAlign w:val="center"/>
          </w:tcPr>
          <w:p w14:paraId="50265172" w14:textId="77777777" w:rsidR="006074AE" w:rsidRDefault="006074A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732EC346" w14:textId="77777777" w:rsidR="00AE3AA7" w:rsidRDefault="00AE3AA7" w:rsidP="00AE3AA7">
            <w:pPr>
              <w:spacing w:line="400" w:lineRule="exact"/>
              <w:rPr>
                <w:sz w:val="21"/>
                <w:szCs w:val="21"/>
              </w:rPr>
            </w:pPr>
          </w:p>
          <w:p w14:paraId="46F7C163" w14:textId="4FA3E494" w:rsidR="00F6729E" w:rsidRDefault="00B66DE4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  <w:p w14:paraId="7EBE208C" w14:textId="77777777" w:rsidR="006074AE" w:rsidRDefault="006074AE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058F3629" w14:textId="77777777" w:rsidR="006074AE" w:rsidRDefault="006074AE" w:rsidP="00AE3AA7">
            <w:pPr>
              <w:spacing w:line="400" w:lineRule="exact"/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 w14:paraId="621D75D8" w14:textId="28231F35" w:rsidR="00F6729E" w:rsidRDefault="00AA4DD1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1F3ECD17" w14:textId="5780EF0C" w:rsidR="00F6729E" w:rsidRDefault="00087757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87757">
              <w:rPr>
                <w:rFonts w:hint="eastAsia"/>
                <w:sz w:val="21"/>
                <w:szCs w:val="21"/>
              </w:rPr>
              <w:t>视频头脉冲试验传感器后校正方法、系统、电子设备及存储介质</w:t>
            </w:r>
          </w:p>
        </w:tc>
        <w:tc>
          <w:tcPr>
            <w:tcW w:w="810" w:type="dxa"/>
            <w:vAlign w:val="center"/>
          </w:tcPr>
          <w:p w14:paraId="474EBB3B" w14:textId="4811E7EC" w:rsidR="00F6729E" w:rsidRDefault="00334CDF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3271920A" w14:textId="43BF870E" w:rsidR="00F6729E" w:rsidRDefault="00042732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sz w:val="21"/>
                <w:szCs w:val="21"/>
              </w:rPr>
              <w:t>ZL202110581804.5</w:t>
            </w:r>
          </w:p>
        </w:tc>
        <w:tc>
          <w:tcPr>
            <w:tcW w:w="1228" w:type="dxa"/>
            <w:gridSpan w:val="2"/>
            <w:vAlign w:val="center"/>
          </w:tcPr>
          <w:p w14:paraId="49FC47AC" w14:textId="773D4E49" w:rsidR="00F6729E" w:rsidRDefault="00042732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2021-0</w:t>
            </w:r>
            <w:r w:rsidR="003676F6"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466" w:type="dxa"/>
            <w:vAlign w:val="center"/>
          </w:tcPr>
          <w:p w14:paraId="6E567A9B" w14:textId="67074933" w:rsidR="00F6729E" w:rsidRDefault="00042732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sz w:val="21"/>
                <w:szCs w:val="21"/>
              </w:rPr>
              <w:t>4657259</w:t>
            </w:r>
          </w:p>
        </w:tc>
        <w:tc>
          <w:tcPr>
            <w:tcW w:w="1872" w:type="dxa"/>
            <w:gridSpan w:val="2"/>
            <w:vAlign w:val="center"/>
          </w:tcPr>
          <w:p w14:paraId="06AA8672" w14:textId="6FA4CD49" w:rsidR="00F6729E" w:rsidRDefault="00042732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上海志听医疗科技有限公司</w:t>
            </w:r>
            <w:r>
              <w:rPr>
                <w:rFonts w:hint="eastAsia"/>
                <w:sz w:val="21"/>
                <w:szCs w:val="21"/>
              </w:rPr>
              <w:t>；</w:t>
            </w:r>
            <w:r w:rsidRPr="00042732">
              <w:rPr>
                <w:rFonts w:hint="eastAsia"/>
                <w:sz w:val="21"/>
                <w:szCs w:val="21"/>
              </w:rPr>
              <w:t>复旦大学附属眼耳鼻喉科医院</w:t>
            </w:r>
          </w:p>
        </w:tc>
        <w:tc>
          <w:tcPr>
            <w:tcW w:w="1325" w:type="dxa"/>
            <w:vAlign w:val="center"/>
          </w:tcPr>
          <w:p w14:paraId="56F479E3" w14:textId="5D69334A" w:rsidR="00F6729E" w:rsidRDefault="00042732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李文妍</w:t>
            </w:r>
            <w:r w:rsidR="00AC6119"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屈寅弘</w:t>
            </w:r>
            <w:r w:rsidR="00AC6119">
              <w:rPr>
                <w:rFonts w:hint="eastAsia"/>
                <w:sz w:val="21"/>
                <w:szCs w:val="21"/>
              </w:rPr>
              <w:t>#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李华伟</w:t>
            </w:r>
            <w:r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罗旭</w:t>
            </w:r>
            <w:r w:rsidR="00AC6119">
              <w:rPr>
                <w:rFonts w:hint="eastAsia"/>
                <w:sz w:val="21"/>
                <w:szCs w:val="21"/>
              </w:rPr>
              <w:t>，</w:t>
            </w:r>
            <w:r w:rsidRPr="00042732">
              <w:rPr>
                <w:rFonts w:hint="eastAsia"/>
                <w:sz w:val="21"/>
                <w:szCs w:val="21"/>
              </w:rPr>
              <w:t>柯玛庭</w:t>
            </w:r>
          </w:p>
        </w:tc>
        <w:tc>
          <w:tcPr>
            <w:tcW w:w="1483" w:type="dxa"/>
            <w:vAlign w:val="center"/>
          </w:tcPr>
          <w:p w14:paraId="7BF4D553" w14:textId="56D8DC56" w:rsidR="00F6729E" w:rsidRDefault="00B23B95" w:rsidP="00F6729E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D14190" w14:paraId="194FC214" w14:textId="77777777" w:rsidTr="00E727B1">
        <w:trPr>
          <w:trHeight w:val="54"/>
          <w:jc w:val="center"/>
        </w:trPr>
        <w:tc>
          <w:tcPr>
            <w:tcW w:w="710" w:type="dxa"/>
            <w:vAlign w:val="center"/>
          </w:tcPr>
          <w:p w14:paraId="37AE363D" w14:textId="4CF23A98" w:rsidR="00D14190" w:rsidRDefault="00B66DE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5</w:t>
            </w:r>
          </w:p>
        </w:tc>
        <w:tc>
          <w:tcPr>
            <w:tcW w:w="1380" w:type="dxa"/>
            <w:gridSpan w:val="2"/>
            <w:vAlign w:val="center"/>
          </w:tcPr>
          <w:p w14:paraId="3163A18C" w14:textId="68A236B1" w:rsidR="00D14190" w:rsidRDefault="00AA4DD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A4DD1"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5639341A" w14:textId="3593EABC" w:rsidR="00D14190" w:rsidRDefault="00D65557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rFonts w:hint="eastAsia"/>
                <w:sz w:val="21"/>
                <w:szCs w:val="21"/>
              </w:rPr>
              <w:t>一种眩晕症诊疗系统</w:t>
            </w:r>
          </w:p>
        </w:tc>
        <w:tc>
          <w:tcPr>
            <w:tcW w:w="810" w:type="dxa"/>
            <w:vAlign w:val="center"/>
          </w:tcPr>
          <w:p w14:paraId="6B90A4C8" w14:textId="696A95E2" w:rsidR="00D14190" w:rsidRDefault="00AA4DD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241A531C" w14:textId="77777777" w:rsidR="00AE3AA7" w:rsidRDefault="00AE3AA7" w:rsidP="00AA4DD1">
            <w:pPr>
              <w:rPr>
                <w:sz w:val="21"/>
                <w:szCs w:val="21"/>
              </w:rPr>
            </w:pPr>
          </w:p>
          <w:p w14:paraId="270E769B" w14:textId="6F842DBB" w:rsidR="00AA4DD1" w:rsidRPr="00AA4DD1" w:rsidRDefault="00D65557" w:rsidP="007E10CC">
            <w:pPr>
              <w:jc w:val="center"/>
              <w:rPr>
                <w:sz w:val="21"/>
                <w:szCs w:val="21"/>
              </w:rPr>
            </w:pPr>
            <w:r w:rsidRPr="00D65557">
              <w:rPr>
                <w:sz w:val="21"/>
                <w:szCs w:val="21"/>
              </w:rPr>
              <w:t>ZL201710720068.0</w:t>
            </w:r>
          </w:p>
        </w:tc>
        <w:tc>
          <w:tcPr>
            <w:tcW w:w="1228" w:type="dxa"/>
            <w:gridSpan w:val="2"/>
            <w:vAlign w:val="center"/>
          </w:tcPr>
          <w:p w14:paraId="70E8EC27" w14:textId="2FA1C33D" w:rsidR="00D14190" w:rsidRDefault="00D65557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sz w:val="21"/>
                <w:szCs w:val="21"/>
              </w:rPr>
              <w:t>2019-</w:t>
            </w:r>
            <w:r w:rsidR="00B47ED0">
              <w:rPr>
                <w:rFonts w:hint="eastAsia"/>
                <w:sz w:val="21"/>
                <w:szCs w:val="21"/>
              </w:rPr>
              <w:t>0</w:t>
            </w:r>
            <w:r w:rsidRPr="00D65557">
              <w:rPr>
                <w:sz w:val="21"/>
                <w:szCs w:val="21"/>
              </w:rPr>
              <w:t>4</w:t>
            </w:r>
          </w:p>
        </w:tc>
        <w:tc>
          <w:tcPr>
            <w:tcW w:w="1466" w:type="dxa"/>
            <w:vAlign w:val="center"/>
          </w:tcPr>
          <w:p w14:paraId="32B877D3" w14:textId="3ADCCD3F" w:rsidR="00D14190" w:rsidRDefault="00D65557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sz w:val="21"/>
                <w:szCs w:val="21"/>
              </w:rPr>
              <w:t>3323943</w:t>
            </w:r>
          </w:p>
        </w:tc>
        <w:tc>
          <w:tcPr>
            <w:tcW w:w="1872" w:type="dxa"/>
            <w:gridSpan w:val="2"/>
            <w:vAlign w:val="center"/>
          </w:tcPr>
          <w:p w14:paraId="29FCDABA" w14:textId="77777777" w:rsidR="00D65557" w:rsidRPr="00D65557" w:rsidRDefault="00D65557" w:rsidP="00D65557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rFonts w:hint="eastAsia"/>
                <w:sz w:val="21"/>
                <w:szCs w:val="21"/>
              </w:rPr>
              <w:t>复旦大学附属眼耳鼻喉科医院；深圳市第二人民</w:t>
            </w:r>
          </w:p>
          <w:p w14:paraId="69D9A39B" w14:textId="6E1A69C6" w:rsidR="00D14190" w:rsidRDefault="00D65557" w:rsidP="00D65557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rFonts w:hint="eastAsia"/>
                <w:sz w:val="21"/>
                <w:szCs w:val="21"/>
              </w:rPr>
              <w:t>医院</w:t>
            </w:r>
            <w:r w:rsidR="00E727B1">
              <w:rPr>
                <w:rFonts w:hint="eastAsia"/>
                <w:sz w:val="21"/>
                <w:szCs w:val="21"/>
              </w:rPr>
              <w:t>；</w:t>
            </w:r>
            <w:r w:rsidRPr="00D65557">
              <w:rPr>
                <w:rFonts w:hint="eastAsia"/>
                <w:sz w:val="21"/>
                <w:szCs w:val="21"/>
              </w:rPr>
              <w:t>上海志听医疗科技有限公司</w:t>
            </w:r>
          </w:p>
        </w:tc>
        <w:tc>
          <w:tcPr>
            <w:tcW w:w="1325" w:type="dxa"/>
            <w:vAlign w:val="center"/>
          </w:tcPr>
          <w:p w14:paraId="5D6655DC" w14:textId="7F454A59" w:rsidR="00D14190" w:rsidRDefault="00D65557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D65557">
              <w:rPr>
                <w:rFonts w:hint="eastAsia"/>
                <w:sz w:val="21"/>
                <w:szCs w:val="21"/>
              </w:rPr>
              <w:t>李华伟</w:t>
            </w:r>
            <w:r w:rsidR="00042732">
              <w:rPr>
                <w:rFonts w:hint="eastAsia"/>
                <w:sz w:val="21"/>
                <w:szCs w:val="21"/>
              </w:rPr>
              <w:t>，</w:t>
            </w:r>
            <w:r w:rsidRPr="00D65557">
              <w:rPr>
                <w:rFonts w:hint="eastAsia"/>
                <w:sz w:val="21"/>
                <w:szCs w:val="21"/>
              </w:rPr>
              <w:t>聂国辉</w:t>
            </w:r>
            <w:r w:rsidR="00042732">
              <w:rPr>
                <w:rFonts w:hint="eastAsia"/>
                <w:sz w:val="21"/>
                <w:szCs w:val="21"/>
              </w:rPr>
              <w:t>，</w:t>
            </w:r>
            <w:r w:rsidRPr="00D65557">
              <w:rPr>
                <w:rFonts w:hint="eastAsia"/>
                <w:sz w:val="21"/>
                <w:szCs w:val="21"/>
              </w:rPr>
              <w:t>屈寅弘</w:t>
            </w:r>
            <w:r w:rsidRPr="00D65557">
              <w:rPr>
                <w:rFonts w:hint="eastAsia"/>
                <w:sz w:val="21"/>
                <w:szCs w:val="21"/>
              </w:rPr>
              <w:t>#</w:t>
            </w:r>
          </w:p>
        </w:tc>
        <w:tc>
          <w:tcPr>
            <w:tcW w:w="1483" w:type="dxa"/>
            <w:vAlign w:val="center"/>
          </w:tcPr>
          <w:p w14:paraId="39F8CFFC" w14:textId="7673DA6D" w:rsidR="00D14190" w:rsidRPr="00E71FD4" w:rsidRDefault="00E71FD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D14190" w14:paraId="6D61F20A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23D53057" w14:textId="43FC8E3C" w:rsidR="00D14190" w:rsidRDefault="00B66DE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380" w:type="dxa"/>
            <w:gridSpan w:val="2"/>
            <w:vAlign w:val="center"/>
          </w:tcPr>
          <w:p w14:paraId="44AC407D" w14:textId="5D0A5964" w:rsidR="00734ABC" w:rsidRDefault="00AA4DD1" w:rsidP="00E71FD4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A4DD1">
              <w:rPr>
                <w:rFonts w:hint="eastAsia"/>
                <w:sz w:val="21"/>
                <w:szCs w:val="21"/>
              </w:rPr>
              <w:t>发明专利</w:t>
            </w:r>
          </w:p>
        </w:tc>
        <w:tc>
          <w:tcPr>
            <w:tcW w:w="1980" w:type="dxa"/>
            <w:vAlign w:val="center"/>
          </w:tcPr>
          <w:p w14:paraId="1F32CECF" w14:textId="5BA2FEA6" w:rsidR="00D14190" w:rsidRDefault="00AA4DD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AA4DD1">
              <w:rPr>
                <w:rFonts w:hint="eastAsia"/>
                <w:sz w:val="21"/>
                <w:szCs w:val="21"/>
              </w:rPr>
              <w:t>基于眼震的眩晕类型识别方法、装置、介质及电子设备</w:t>
            </w:r>
          </w:p>
        </w:tc>
        <w:tc>
          <w:tcPr>
            <w:tcW w:w="810" w:type="dxa"/>
            <w:vAlign w:val="center"/>
          </w:tcPr>
          <w:p w14:paraId="7B34950A" w14:textId="3D4CEF5C" w:rsidR="00D14190" w:rsidRDefault="001A5F0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2B46A987" w14:textId="487CA5F7" w:rsidR="00D14190" w:rsidRDefault="00404D1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sz w:val="21"/>
                <w:szCs w:val="21"/>
              </w:rPr>
              <w:t>ZL202010170260</w:t>
            </w:r>
            <w:r w:rsidR="00BF30A4">
              <w:rPr>
                <w:rFonts w:hint="eastAsia"/>
                <w:sz w:val="21"/>
                <w:szCs w:val="21"/>
              </w:rPr>
              <w:t>.</w:t>
            </w:r>
            <w:r w:rsidRPr="00404D11">
              <w:rPr>
                <w:sz w:val="21"/>
                <w:szCs w:val="21"/>
              </w:rPr>
              <w:t>9</w:t>
            </w:r>
          </w:p>
        </w:tc>
        <w:tc>
          <w:tcPr>
            <w:tcW w:w="1228" w:type="dxa"/>
            <w:gridSpan w:val="2"/>
            <w:vAlign w:val="center"/>
          </w:tcPr>
          <w:p w14:paraId="50E2747D" w14:textId="21D97D1F" w:rsidR="00D14190" w:rsidRDefault="00404D1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sz w:val="21"/>
                <w:szCs w:val="21"/>
              </w:rPr>
              <w:t>2024-</w:t>
            </w:r>
            <w:r w:rsidR="00B47ED0">
              <w:rPr>
                <w:rFonts w:hint="eastAsia"/>
                <w:sz w:val="21"/>
                <w:szCs w:val="21"/>
              </w:rPr>
              <w:t>0</w:t>
            </w:r>
            <w:r w:rsidRPr="00404D11">
              <w:rPr>
                <w:sz w:val="21"/>
                <w:szCs w:val="21"/>
              </w:rPr>
              <w:t>3</w:t>
            </w:r>
          </w:p>
        </w:tc>
        <w:tc>
          <w:tcPr>
            <w:tcW w:w="1466" w:type="dxa"/>
            <w:vAlign w:val="center"/>
          </w:tcPr>
          <w:p w14:paraId="1A9BAE16" w14:textId="7FFFB018" w:rsidR="00D14190" w:rsidRDefault="00BF30A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BF30A4">
              <w:rPr>
                <w:sz w:val="21"/>
                <w:szCs w:val="21"/>
              </w:rPr>
              <w:t>6772268</w:t>
            </w:r>
          </w:p>
        </w:tc>
        <w:tc>
          <w:tcPr>
            <w:tcW w:w="1872" w:type="dxa"/>
            <w:gridSpan w:val="2"/>
            <w:vAlign w:val="center"/>
          </w:tcPr>
          <w:p w14:paraId="61725131" w14:textId="6B270A99" w:rsidR="00D14190" w:rsidRDefault="00404D1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rFonts w:hint="eastAsia"/>
                <w:sz w:val="21"/>
                <w:szCs w:val="21"/>
              </w:rPr>
              <w:t>上海志听医疗科技有限公司；复旦大学附属眼耳鼻喉科医院</w:t>
            </w:r>
          </w:p>
        </w:tc>
        <w:tc>
          <w:tcPr>
            <w:tcW w:w="1325" w:type="dxa"/>
            <w:vAlign w:val="center"/>
          </w:tcPr>
          <w:p w14:paraId="79A19E69" w14:textId="77932E2C" w:rsidR="00D14190" w:rsidRDefault="00404D11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04D11">
              <w:rPr>
                <w:rFonts w:hint="eastAsia"/>
                <w:sz w:val="21"/>
                <w:szCs w:val="21"/>
              </w:rPr>
              <w:t>李华伟</w:t>
            </w:r>
            <w:r w:rsidR="00042732">
              <w:rPr>
                <w:rFonts w:hint="eastAsia"/>
                <w:sz w:val="21"/>
                <w:szCs w:val="21"/>
              </w:rPr>
              <w:t>，</w:t>
            </w:r>
            <w:r w:rsidRPr="00404D11">
              <w:rPr>
                <w:rFonts w:hint="eastAsia"/>
                <w:sz w:val="21"/>
                <w:szCs w:val="21"/>
              </w:rPr>
              <w:t>罗旭</w:t>
            </w:r>
            <w:r w:rsidR="00042732">
              <w:rPr>
                <w:rFonts w:hint="eastAsia"/>
                <w:sz w:val="21"/>
                <w:szCs w:val="21"/>
              </w:rPr>
              <w:t>，</w:t>
            </w:r>
            <w:r w:rsidRPr="00404D11">
              <w:rPr>
                <w:rFonts w:hint="eastAsia"/>
                <w:sz w:val="21"/>
                <w:szCs w:val="21"/>
              </w:rPr>
              <w:t>屈寅弘</w:t>
            </w:r>
            <w:r>
              <w:rPr>
                <w:rFonts w:hint="eastAsia"/>
                <w:sz w:val="21"/>
                <w:szCs w:val="21"/>
              </w:rPr>
              <w:t>#</w:t>
            </w:r>
          </w:p>
        </w:tc>
        <w:tc>
          <w:tcPr>
            <w:tcW w:w="1483" w:type="dxa"/>
            <w:vAlign w:val="center"/>
          </w:tcPr>
          <w:p w14:paraId="48472BA3" w14:textId="2F2EC8EC" w:rsidR="00D14190" w:rsidRDefault="001A5F0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734ABC" w14:paraId="5280DDFA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370A1BB1" w14:textId="7A2DE038" w:rsidR="00734ABC" w:rsidRDefault="00B66DE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1380" w:type="dxa"/>
            <w:gridSpan w:val="2"/>
            <w:vAlign w:val="center"/>
          </w:tcPr>
          <w:p w14:paraId="19D5355D" w14:textId="48351520" w:rsidR="00734ABC" w:rsidRDefault="00006422" w:rsidP="001A5F02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专著</w:t>
            </w:r>
          </w:p>
        </w:tc>
        <w:tc>
          <w:tcPr>
            <w:tcW w:w="1980" w:type="dxa"/>
            <w:vAlign w:val="center"/>
          </w:tcPr>
          <w:p w14:paraId="236CDF05" w14:textId="399C18A5" w:rsidR="00734ABC" w:rsidRDefault="00CE7818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E7818">
              <w:rPr>
                <w:rFonts w:hint="eastAsia"/>
                <w:sz w:val="21"/>
                <w:szCs w:val="21"/>
              </w:rPr>
              <w:t>《眩晕内科诊治与前庭康复》</w:t>
            </w:r>
          </w:p>
        </w:tc>
        <w:tc>
          <w:tcPr>
            <w:tcW w:w="810" w:type="dxa"/>
            <w:vAlign w:val="center"/>
          </w:tcPr>
          <w:p w14:paraId="22B47911" w14:textId="346A33E1" w:rsidR="00734ABC" w:rsidRDefault="00CE7818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00954823" w14:textId="73F7DBF6" w:rsidR="00734ABC" w:rsidRDefault="0000642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06422">
              <w:rPr>
                <w:rFonts w:hint="eastAsia"/>
                <w:sz w:val="21"/>
                <w:szCs w:val="21"/>
              </w:rPr>
              <w:t>中国</w:t>
            </w:r>
            <w:r w:rsidR="00042732">
              <w:rPr>
                <w:rFonts w:hint="eastAsia"/>
                <w:sz w:val="21"/>
                <w:szCs w:val="21"/>
              </w:rPr>
              <w:t>版</w:t>
            </w:r>
            <w:r w:rsidRPr="00006422">
              <w:rPr>
                <w:rFonts w:hint="eastAsia"/>
                <w:sz w:val="21"/>
                <w:szCs w:val="21"/>
              </w:rPr>
              <w:t>本图书馆</w:t>
            </w:r>
            <w:r w:rsidRPr="00006422">
              <w:rPr>
                <w:rFonts w:hint="eastAsia"/>
                <w:sz w:val="21"/>
                <w:szCs w:val="21"/>
              </w:rPr>
              <w:t>CIP</w:t>
            </w:r>
            <w:r w:rsidRPr="00006422">
              <w:rPr>
                <w:rFonts w:hint="eastAsia"/>
                <w:sz w:val="21"/>
                <w:szCs w:val="21"/>
              </w:rPr>
              <w:t>数据核字</w:t>
            </w:r>
            <w:r w:rsidR="00E727B1">
              <w:rPr>
                <w:rFonts w:hint="eastAsia"/>
                <w:sz w:val="21"/>
                <w:szCs w:val="21"/>
              </w:rPr>
              <w:t>（</w:t>
            </w:r>
            <w:r w:rsidR="00E727B1" w:rsidRPr="00006422">
              <w:rPr>
                <w:rFonts w:hint="eastAsia"/>
                <w:sz w:val="21"/>
                <w:szCs w:val="21"/>
              </w:rPr>
              <w:t>2020</w:t>
            </w:r>
            <w:r w:rsidR="00E727B1">
              <w:rPr>
                <w:rFonts w:hint="eastAsia"/>
                <w:sz w:val="21"/>
                <w:szCs w:val="21"/>
              </w:rPr>
              <w:t>）</w:t>
            </w:r>
            <w:r w:rsidRPr="00006422">
              <w:rPr>
                <w:rFonts w:hint="eastAsia"/>
                <w:sz w:val="21"/>
                <w:szCs w:val="21"/>
              </w:rPr>
              <w:t>第</w:t>
            </w:r>
            <w:r w:rsidRPr="00006422">
              <w:rPr>
                <w:rFonts w:hint="eastAsia"/>
                <w:sz w:val="21"/>
                <w:szCs w:val="21"/>
              </w:rPr>
              <w:t>056995</w:t>
            </w:r>
            <w:r w:rsidRPr="0000642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228" w:type="dxa"/>
            <w:gridSpan w:val="2"/>
            <w:vAlign w:val="center"/>
          </w:tcPr>
          <w:p w14:paraId="79FD1AB6" w14:textId="6955F65F" w:rsidR="00734ABC" w:rsidRPr="001A5F02" w:rsidRDefault="0000642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2020-</w:t>
            </w:r>
            <w:r w:rsidR="00B47ED0"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466" w:type="dxa"/>
            <w:vAlign w:val="center"/>
          </w:tcPr>
          <w:p w14:paraId="7DF6BA91" w14:textId="3719C8BB" w:rsidR="00734ABC" w:rsidRDefault="0000642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06422">
              <w:rPr>
                <w:rFonts w:hint="eastAsia"/>
                <w:sz w:val="21"/>
                <w:szCs w:val="21"/>
              </w:rPr>
              <w:t>中国</w:t>
            </w:r>
            <w:r w:rsidR="00042732">
              <w:rPr>
                <w:rFonts w:hint="eastAsia"/>
                <w:sz w:val="21"/>
                <w:szCs w:val="21"/>
              </w:rPr>
              <w:t>版本</w:t>
            </w:r>
            <w:r w:rsidRPr="00006422">
              <w:rPr>
                <w:rFonts w:hint="eastAsia"/>
                <w:sz w:val="21"/>
                <w:szCs w:val="21"/>
              </w:rPr>
              <w:t>图书馆</w:t>
            </w:r>
            <w:r w:rsidRPr="00006422">
              <w:rPr>
                <w:rFonts w:hint="eastAsia"/>
                <w:sz w:val="21"/>
                <w:szCs w:val="21"/>
              </w:rPr>
              <w:t>CIP</w:t>
            </w:r>
            <w:r w:rsidRPr="00006422">
              <w:rPr>
                <w:rFonts w:hint="eastAsia"/>
                <w:sz w:val="21"/>
                <w:szCs w:val="21"/>
              </w:rPr>
              <w:t>数据核字</w:t>
            </w:r>
            <w:r w:rsidR="00E727B1">
              <w:rPr>
                <w:rFonts w:hint="eastAsia"/>
                <w:sz w:val="21"/>
                <w:szCs w:val="21"/>
              </w:rPr>
              <w:t>（</w:t>
            </w:r>
            <w:r w:rsidR="00E727B1" w:rsidRPr="00006422">
              <w:rPr>
                <w:rFonts w:hint="eastAsia"/>
                <w:sz w:val="21"/>
                <w:szCs w:val="21"/>
              </w:rPr>
              <w:t>2020</w:t>
            </w:r>
            <w:r w:rsidR="00E727B1">
              <w:rPr>
                <w:rFonts w:hint="eastAsia"/>
                <w:sz w:val="21"/>
                <w:szCs w:val="21"/>
              </w:rPr>
              <w:t>）</w:t>
            </w:r>
            <w:r w:rsidRPr="00006422">
              <w:rPr>
                <w:rFonts w:hint="eastAsia"/>
                <w:sz w:val="21"/>
                <w:szCs w:val="21"/>
              </w:rPr>
              <w:t>第</w:t>
            </w:r>
            <w:r w:rsidRPr="00006422">
              <w:rPr>
                <w:rFonts w:hint="eastAsia"/>
                <w:sz w:val="21"/>
                <w:szCs w:val="21"/>
              </w:rPr>
              <w:t>056995</w:t>
            </w:r>
            <w:r w:rsidRPr="0000642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872" w:type="dxa"/>
            <w:gridSpan w:val="2"/>
            <w:vAlign w:val="center"/>
          </w:tcPr>
          <w:p w14:paraId="7D603B31" w14:textId="4C6B2294" w:rsidR="00734ABC" w:rsidRDefault="0000642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06422">
              <w:rPr>
                <w:rFonts w:hint="eastAsia"/>
                <w:sz w:val="21"/>
                <w:szCs w:val="21"/>
              </w:rPr>
              <w:t>科学出版社</w:t>
            </w:r>
          </w:p>
        </w:tc>
        <w:tc>
          <w:tcPr>
            <w:tcW w:w="1325" w:type="dxa"/>
            <w:vAlign w:val="center"/>
          </w:tcPr>
          <w:p w14:paraId="24BAFB75" w14:textId="135E1BFB" w:rsidR="00CD75A0" w:rsidRPr="00CD75A0" w:rsidRDefault="00006422" w:rsidP="00CD75A0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徐先荣，杨军，王小成，张甦琳</w:t>
            </w:r>
            <w:r>
              <w:rPr>
                <w:rFonts w:hint="eastAsia"/>
                <w:sz w:val="21"/>
                <w:szCs w:val="21"/>
              </w:rPr>
              <w:t>#</w:t>
            </w:r>
            <w:r w:rsidR="00AC6119">
              <w:rPr>
                <w:rFonts w:hint="eastAsia"/>
                <w:sz w:val="21"/>
                <w:szCs w:val="21"/>
              </w:rPr>
              <w:t>（副主编）</w:t>
            </w:r>
          </w:p>
          <w:p w14:paraId="6FCBC401" w14:textId="50A00CF5" w:rsidR="00734ABC" w:rsidRDefault="00734ABC" w:rsidP="00CD75A0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83" w:type="dxa"/>
            <w:vAlign w:val="center"/>
          </w:tcPr>
          <w:p w14:paraId="772B4848" w14:textId="475ED64B" w:rsidR="00734ABC" w:rsidRDefault="0000642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B66DE4" w14:paraId="1B7435F4" w14:textId="77777777" w:rsidTr="00E727B1">
        <w:trPr>
          <w:trHeight w:val="5142"/>
          <w:jc w:val="center"/>
        </w:trPr>
        <w:tc>
          <w:tcPr>
            <w:tcW w:w="710" w:type="dxa"/>
            <w:vAlign w:val="center"/>
          </w:tcPr>
          <w:p w14:paraId="6B54D040" w14:textId="54468FC1" w:rsidR="00B66DE4" w:rsidRDefault="00B66DE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8</w:t>
            </w:r>
          </w:p>
        </w:tc>
        <w:tc>
          <w:tcPr>
            <w:tcW w:w="1380" w:type="dxa"/>
            <w:gridSpan w:val="2"/>
            <w:vAlign w:val="center"/>
          </w:tcPr>
          <w:p w14:paraId="2FC624E8" w14:textId="08F6FE1D" w:rsidR="00B66DE4" w:rsidRDefault="00B66DE4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专著</w:t>
            </w:r>
          </w:p>
        </w:tc>
        <w:tc>
          <w:tcPr>
            <w:tcW w:w="1980" w:type="dxa"/>
            <w:vAlign w:val="center"/>
          </w:tcPr>
          <w:p w14:paraId="5F82A348" w14:textId="374EFFEB" w:rsidR="00B66DE4" w:rsidRPr="00CD75A0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《前庭疾病诊疗知识库》</w:t>
            </w:r>
          </w:p>
        </w:tc>
        <w:tc>
          <w:tcPr>
            <w:tcW w:w="810" w:type="dxa"/>
            <w:vAlign w:val="center"/>
          </w:tcPr>
          <w:p w14:paraId="31BEFA8B" w14:textId="0EDCC0F9" w:rsidR="00B66DE4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069E63DE" w14:textId="0AB979AD" w:rsidR="00B66DE4" w:rsidRPr="00CD75A0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  <w:r w:rsidRPr="00042732">
              <w:rPr>
                <w:rFonts w:hint="eastAsia"/>
                <w:sz w:val="21"/>
                <w:szCs w:val="21"/>
              </w:rPr>
              <w:t>国家版本馆</w:t>
            </w:r>
            <w:r w:rsidRPr="00042732">
              <w:rPr>
                <w:rFonts w:hint="eastAsia"/>
                <w:sz w:val="21"/>
                <w:szCs w:val="21"/>
              </w:rPr>
              <w:t>CIP</w:t>
            </w:r>
            <w:r w:rsidRPr="00042732">
              <w:rPr>
                <w:rFonts w:hint="eastAsia"/>
                <w:sz w:val="21"/>
                <w:szCs w:val="21"/>
              </w:rPr>
              <w:t>数据核字</w:t>
            </w:r>
            <w:r w:rsidR="00E727B1">
              <w:rPr>
                <w:rFonts w:hint="eastAsia"/>
                <w:sz w:val="21"/>
                <w:szCs w:val="21"/>
              </w:rPr>
              <w:t>（</w:t>
            </w:r>
            <w:r w:rsidR="00E727B1" w:rsidRPr="00042732">
              <w:rPr>
                <w:rFonts w:hint="eastAsia"/>
                <w:sz w:val="21"/>
                <w:szCs w:val="21"/>
              </w:rPr>
              <w:t>2023</w:t>
            </w:r>
            <w:r w:rsidR="00E727B1">
              <w:rPr>
                <w:rFonts w:hint="eastAsia"/>
                <w:sz w:val="21"/>
                <w:szCs w:val="21"/>
              </w:rPr>
              <w:t>）</w:t>
            </w:r>
            <w:r w:rsidRPr="00042732">
              <w:rPr>
                <w:rFonts w:hint="eastAsia"/>
                <w:sz w:val="21"/>
                <w:szCs w:val="21"/>
              </w:rPr>
              <w:t>第</w:t>
            </w:r>
            <w:r w:rsidRPr="00042732">
              <w:rPr>
                <w:rFonts w:hint="eastAsia"/>
                <w:sz w:val="21"/>
                <w:szCs w:val="21"/>
              </w:rPr>
              <w:t>247577</w:t>
            </w:r>
            <w:r w:rsidRPr="0004273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228" w:type="dxa"/>
            <w:gridSpan w:val="2"/>
            <w:vAlign w:val="center"/>
          </w:tcPr>
          <w:p w14:paraId="0569E610" w14:textId="1E2436CB" w:rsidR="00B66DE4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2024-01</w:t>
            </w:r>
          </w:p>
        </w:tc>
        <w:tc>
          <w:tcPr>
            <w:tcW w:w="1466" w:type="dxa"/>
            <w:vAlign w:val="center"/>
          </w:tcPr>
          <w:p w14:paraId="4AAB9FF2" w14:textId="14336C59" w:rsidR="00B66DE4" w:rsidRPr="00CD75A0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42732">
              <w:rPr>
                <w:rFonts w:hint="eastAsia"/>
                <w:sz w:val="21"/>
                <w:szCs w:val="21"/>
              </w:rPr>
              <w:t>中国国家版本馆</w:t>
            </w:r>
            <w:r w:rsidRPr="00042732">
              <w:rPr>
                <w:rFonts w:hint="eastAsia"/>
                <w:sz w:val="21"/>
                <w:szCs w:val="21"/>
              </w:rPr>
              <w:t>CIP</w:t>
            </w:r>
            <w:r w:rsidRPr="00042732">
              <w:rPr>
                <w:rFonts w:hint="eastAsia"/>
                <w:sz w:val="21"/>
                <w:szCs w:val="21"/>
              </w:rPr>
              <w:t>数据核字（</w:t>
            </w:r>
            <w:r w:rsidRPr="00042732">
              <w:rPr>
                <w:rFonts w:hint="eastAsia"/>
                <w:sz w:val="21"/>
                <w:szCs w:val="21"/>
              </w:rPr>
              <w:t>2023</w:t>
            </w:r>
            <w:r w:rsidRPr="00042732">
              <w:rPr>
                <w:rFonts w:hint="eastAsia"/>
                <w:sz w:val="21"/>
                <w:szCs w:val="21"/>
              </w:rPr>
              <w:t>）第</w:t>
            </w:r>
            <w:r w:rsidRPr="00042732">
              <w:rPr>
                <w:rFonts w:hint="eastAsia"/>
                <w:sz w:val="21"/>
                <w:szCs w:val="21"/>
              </w:rPr>
              <w:t>247577</w:t>
            </w:r>
            <w:r w:rsidRPr="00042732">
              <w:rPr>
                <w:rFonts w:hint="eastAsia"/>
                <w:sz w:val="21"/>
                <w:szCs w:val="21"/>
              </w:rPr>
              <w:t>号</w:t>
            </w:r>
          </w:p>
        </w:tc>
        <w:tc>
          <w:tcPr>
            <w:tcW w:w="1872" w:type="dxa"/>
            <w:gridSpan w:val="2"/>
            <w:vAlign w:val="center"/>
          </w:tcPr>
          <w:p w14:paraId="3523E03B" w14:textId="2289B6CD" w:rsidR="00B66DE4" w:rsidRPr="00CD75A0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中国医药科技出版社</w:t>
            </w:r>
          </w:p>
        </w:tc>
        <w:tc>
          <w:tcPr>
            <w:tcW w:w="1325" w:type="dxa"/>
            <w:vAlign w:val="center"/>
          </w:tcPr>
          <w:p w14:paraId="75C30F49" w14:textId="51A2EC2D" w:rsidR="00AC6119" w:rsidRPr="00CD75A0" w:rsidRDefault="00042732" w:rsidP="00AC6119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陈钢</w:t>
            </w:r>
            <w:proofErr w:type="gramStart"/>
            <w:r>
              <w:rPr>
                <w:rFonts w:hint="eastAsia"/>
                <w:sz w:val="21"/>
                <w:szCs w:val="21"/>
              </w:rPr>
              <w:t>钢</w:t>
            </w:r>
            <w:proofErr w:type="gramEnd"/>
            <w:r>
              <w:rPr>
                <w:rFonts w:hint="eastAsia"/>
                <w:sz w:val="21"/>
                <w:szCs w:val="21"/>
              </w:rPr>
              <w:t>#</w:t>
            </w:r>
            <w:r w:rsidR="00AC6119" w:rsidRPr="00AC6119">
              <w:rPr>
                <w:rFonts w:hint="eastAsia"/>
                <w:sz w:val="21"/>
                <w:szCs w:val="21"/>
              </w:rPr>
              <w:t>（主编）</w:t>
            </w:r>
            <w:r>
              <w:rPr>
                <w:rFonts w:hint="eastAsia"/>
                <w:sz w:val="21"/>
                <w:szCs w:val="21"/>
              </w:rPr>
              <w:t>，张甦琳</w:t>
            </w:r>
            <w:r>
              <w:rPr>
                <w:rFonts w:hint="eastAsia"/>
                <w:sz w:val="21"/>
                <w:szCs w:val="21"/>
              </w:rPr>
              <w:t>#</w:t>
            </w:r>
            <w:r w:rsidR="00AC6119">
              <w:rPr>
                <w:rFonts w:hint="eastAsia"/>
                <w:sz w:val="21"/>
                <w:szCs w:val="21"/>
              </w:rPr>
              <w:t>（主编）</w:t>
            </w:r>
          </w:p>
          <w:p w14:paraId="3C5DFEB1" w14:textId="572E54F6" w:rsidR="00B66DE4" w:rsidRPr="00CD75A0" w:rsidRDefault="00042732" w:rsidP="00E727B1">
            <w:pPr>
              <w:spacing w:line="40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，马鑫</w:t>
            </w:r>
          </w:p>
        </w:tc>
        <w:tc>
          <w:tcPr>
            <w:tcW w:w="1483" w:type="dxa"/>
            <w:vAlign w:val="center"/>
          </w:tcPr>
          <w:p w14:paraId="7D009C2C" w14:textId="0112C7F4" w:rsidR="00B66DE4" w:rsidRDefault="00042732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734ABC" w14:paraId="5DDE5849" w14:textId="77777777" w:rsidTr="00E727B1">
        <w:trPr>
          <w:trHeight w:val="5142"/>
          <w:jc w:val="center"/>
        </w:trPr>
        <w:tc>
          <w:tcPr>
            <w:tcW w:w="710" w:type="dxa"/>
            <w:vAlign w:val="center"/>
          </w:tcPr>
          <w:p w14:paraId="283D7D81" w14:textId="23EAF3E8" w:rsidR="00734ABC" w:rsidRDefault="00B66DE4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9</w:t>
            </w:r>
          </w:p>
          <w:p w14:paraId="2D063FB5" w14:textId="3196F6BC" w:rsidR="008E6B3A" w:rsidRDefault="008E6B3A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380" w:type="dxa"/>
            <w:gridSpan w:val="2"/>
            <w:vAlign w:val="center"/>
          </w:tcPr>
          <w:p w14:paraId="63C6CDAE" w14:textId="6C8AE54B" w:rsidR="00734ABC" w:rsidRDefault="00404D11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1980" w:type="dxa"/>
            <w:vAlign w:val="center"/>
          </w:tcPr>
          <w:p w14:paraId="5CCD7EA0" w14:textId="1B9BDAB0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D75A0">
              <w:rPr>
                <w:sz w:val="21"/>
                <w:szCs w:val="21"/>
              </w:rPr>
              <w:t xml:space="preserve">Notch inhibition induces mitotically generated hair cells in mammalian cochleae via activating the </w:t>
            </w:r>
            <w:proofErr w:type="spellStart"/>
            <w:r w:rsidRPr="00CD75A0">
              <w:rPr>
                <w:sz w:val="21"/>
                <w:szCs w:val="21"/>
              </w:rPr>
              <w:t>Wnt</w:t>
            </w:r>
            <w:proofErr w:type="spellEnd"/>
            <w:r w:rsidRPr="00CD75A0">
              <w:rPr>
                <w:sz w:val="21"/>
                <w:szCs w:val="21"/>
              </w:rPr>
              <w:t xml:space="preserve"> pathway</w:t>
            </w:r>
          </w:p>
        </w:tc>
        <w:tc>
          <w:tcPr>
            <w:tcW w:w="810" w:type="dxa"/>
            <w:vAlign w:val="center"/>
          </w:tcPr>
          <w:p w14:paraId="527FA7FA" w14:textId="713BE78D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vAlign w:val="center"/>
          </w:tcPr>
          <w:p w14:paraId="065BF239" w14:textId="7BFBF82D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D75A0">
              <w:rPr>
                <w:sz w:val="21"/>
                <w:szCs w:val="21"/>
              </w:rPr>
              <w:t xml:space="preserve">Proc Natl </w:t>
            </w:r>
            <w:proofErr w:type="spellStart"/>
            <w:r w:rsidRPr="00CD75A0">
              <w:rPr>
                <w:sz w:val="21"/>
                <w:szCs w:val="21"/>
              </w:rPr>
              <w:t>Acad</w:t>
            </w:r>
            <w:proofErr w:type="spellEnd"/>
            <w:r w:rsidRPr="00CD75A0">
              <w:rPr>
                <w:sz w:val="21"/>
                <w:szCs w:val="21"/>
              </w:rPr>
              <w:t xml:space="preserve"> Sci U S A. 2015;112(1):166-171.</w:t>
            </w:r>
          </w:p>
        </w:tc>
        <w:tc>
          <w:tcPr>
            <w:tcW w:w="1228" w:type="dxa"/>
            <w:gridSpan w:val="2"/>
            <w:vAlign w:val="center"/>
          </w:tcPr>
          <w:p w14:paraId="1068245D" w14:textId="051F5B29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2015-02</w:t>
            </w:r>
          </w:p>
        </w:tc>
        <w:tc>
          <w:tcPr>
            <w:tcW w:w="1466" w:type="dxa"/>
            <w:vAlign w:val="center"/>
          </w:tcPr>
          <w:p w14:paraId="0647CB58" w14:textId="0420EB53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D75A0">
              <w:rPr>
                <w:sz w:val="21"/>
                <w:szCs w:val="21"/>
              </w:rPr>
              <w:t xml:space="preserve">Proc Natl </w:t>
            </w:r>
            <w:proofErr w:type="spellStart"/>
            <w:r w:rsidRPr="00CD75A0">
              <w:rPr>
                <w:sz w:val="21"/>
                <w:szCs w:val="21"/>
              </w:rPr>
              <w:t>Acad</w:t>
            </w:r>
            <w:proofErr w:type="spellEnd"/>
            <w:r w:rsidRPr="00CD75A0">
              <w:rPr>
                <w:sz w:val="21"/>
                <w:szCs w:val="21"/>
              </w:rPr>
              <w:t xml:space="preserve"> Sci U S A. 2015;112(1):166-171.</w:t>
            </w:r>
          </w:p>
        </w:tc>
        <w:tc>
          <w:tcPr>
            <w:tcW w:w="1872" w:type="dxa"/>
            <w:gridSpan w:val="2"/>
            <w:vAlign w:val="center"/>
          </w:tcPr>
          <w:p w14:paraId="0B50B45B" w14:textId="58F53931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D75A0">
              <w:rPr>
                <w:rFonts w:hint="eastAsia"/>
                <w:sz w:val="21"/>
                <w:szCs w:val="21"/>
              </w:rPr>
              <w:t>复旦大学附属眼耳鼻喉科医院</w:t>
            </w:r>
          </w:p>
        </w:tc>
        <w:tc>
          <w:tcPr>
            <w:tcW w:w="1325" w:type="dxa"/>
            <w:vAlign w:val="center"/>
          </w:tcPr>
          <w:p w14:paraId="3223C22E" w14:textId="2A1E1450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CD75A0">
              <w:rPr>
                <w:sz w:val="21"/>
                <w:szCs w:val="21"/>
              </w:rPr>
              <w:t>Wenyan Li</w:t>
            </w:r>
            <w:r>
              <w:rPr>
                <w:rFonts w:hint="eastAsia"/>
                <w:sz w:val="21"/>
                <w:szCs w:val="21"/>
              </w:rPr>
              <w:t>#</w:t>
            </w:r>
            <w:r w:rsidR="004B63E0">
              <w:rPr>
                <w:rFonts w:hint="eastAsia"/>
                <w:sz w:val="21"/>
                <w:szCs w:val="21"/>
              </w:rPr>
              <w:t>（李文妍</w:t>
            </w:r>
            <w:r w:rsidR="00B041A6">
              <w:rPr>
                <w:rFonts w:hint="eastAsia"/>
                <w:sz w:val="21"/>
                <w:szCs w:val="21"/>
              </w:rPr>
              <w:t>，第一作者</w:t>
            </w:r>
            <w:r w:rsidR="004B63E0">
              <w:rPr>
                <w:rFonts w:hint="eastAsia"/>
                <w:sz w:val="21"/>
                <w:szCs w:val="21"/>
              </w:rPr>
              <w:t>）</w:t>
            </w:r>
            <w:r w:rsidRPr="00CD75A0">
              <w:rPr>
                <w:sz w:val="21"/>
                <w:szCs w:val="21"/>
              </w:rPr>
              <w:t xml:space="preserve">, </w:t>
            </w:r>
            <w:proofErr w:type="spellStart"/>
            <w:r w:rsidRPr="00CD75A0">
              <w:rPr>
                <w:sz w:val="21"/>
                <w:szCs w:val="21"/>
              </w:rPr>
              <w:t>Jingfang</w:t>
            </w:r>
            <w:proofErr w:type="spellEnd"/>
            <w:r w:rsidRPr="00CD75A0">
              <w:rPr>
                <w:sz w:val="21"/>
                <w:szCs w:val="21"/>
              </w:rPr>
              <w:t xml:space="preserve"> Wu, Jianming Yang, Shan Sun, </w:t>
            </w:r>
            <w:proofErr w:type="spellStart"/>
            <w:r w:rsidRPr="00CD75A0">
              <w:rPr>
                <w:sz w:val="21"/>
                <w:szCs w:val="21"/>
              </w:rPr>
              <w:t>Renjie</w:t>
            </w:r>
            <w:proofErr w:type="spellEnd"/>
            <w:r w:rsidRPr="00CD75A0">
              <w:rPr>
                <w:sz w:val="21"/>
                <w:szCs w:val="21"/>
              </w:rPr>
              <w:t xml:space="preserve"> Chai, Zheng-Yi Chen, Huawei Li</w:t>
            </w:r>
          </w:p>
        </w:tc>
        <w:tc>
          <w:tcPr>
            <w:tcW w:w="1483" w:type="dxa"/>
            <w:vAlign w:val="center"/>
          </w:tcPr>
          <w:p w14:paraId="20DD1E41" w14:textId="2FE419FF" w:rsidR="00734ABC" w:rsidRDefault="00CD75A0" w:rsidP="006842BC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有效</w:t>
            </w:r>
          </w:p>
        </w:tc>
      </w:tr>
      <w:tr w:rsidR="00B23B95" w14:paraId="491244D3" w14:textId="77777777" w:rsidTr="00E727B1">
        <w:trPr>
          <w:trHeight w:val="476"/>
          <w:jc w:val="center"/>
        </w:trPr>
        <w:tc>
          <w:tcPr>
            <w:tcW w:w="710" w:type="dxa"/>
            <w:vAlign w:val="center"/>
          </w:tcPr>
          <w:p w14:paraId="386A2490" w14:textId="6D84567D" w:rsidR="00B23B95" w:rsidRDefault="00B66DE4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8705" w14:textId="7A1E8FE3" w:rsidR="00B23B95" w:rsidRPr="00B23B95" w:rsidRDefault="00CD75A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BB70" w14:textId="4DEB9C0A" w:rsidR="00B23B95" w:rsidRPr="00B23B95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B63E0">
              <w:rPr>
                <w:sz w:val="21"/>
                <w:szCs w:val="21"/>
              </w:rPr>
              <w:t>Varying mechanical forces drive sensory epithelium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4B63E0">
              <w:rPr>
                <w:sz w:val="21"/>
                <w:szCs w:val="21"/>
              </w:rPr>
              <w:t>formation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6B64" w14:textId="62CE1AC0" w:rsidR="00B23B95" w:rsidRPr="004B63E0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9B8A" w14:textId="298A88B5" w:rsidR="00B23B95" w:rsidRPr="00B23B95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B63E0">
              <w:rPr>
                <w:sz w:val="21"/>
                <w:szCs w:val="21"/>
              </w:rPr>
              <w:t>Sci Adv. 2023;9(44</w:t>
            </w:r>
            <w:proofErr w:type="gramStart"/>
            <w:r w:rsidRPr="004B63E0">
              <w:rPr>
                <w:sz w:val="21"/>
                <w:szCs w:val="21"/>
              </w:rPr>
              <w:t>):eadf</w:t>
            </w:r>
            <w:proofErr w:type="gramEnd"/>
            <w:r w:rsidRPr="004B63E0">
              <w:rPr>
                <w:sz w:val="21"/>
                <w:szCs w:val="21"/>
              </w:rPr>
              <w:t>2664.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F085" w14:textId="19135D1F" w:rsidR="00B23B95" w:rsidRPr="00B23B95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2023-11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1407" w14:textId="3AC783A1" w:rsidR="00B23B95" w:rsidRPr="00B23B95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B63E0">
              <w:rPr>
                <w:sz w:val="21"/>
                <w:szCs w:val="21"/>
              </w:rPr>
              <w:t>Sci Adv. 2023;9(44</w:t>
            </w:r>
            <w:proofErr w:type="gramStart"/>
            <w:r w:rsidRPr="004B63E0">
              <w:rPr>
                <w:sz w:val="21"/>
                <w:szCs w:val="21"/>
              </w:rPr>
              <w:t>):eadf</w:t>
            </w:r>
            <w:proofErr w:type="gramEnd"/>
            <w:r w:rsidRPr="004B63E0">
              <w:rPr>
                <w:sz w:val="21"/>
                <w:szCs w:val="21"/>
              </w:rPr>
              <w:t>2664.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382B" w14:textId="66150102" w:rsidR="00B23B95" w:rsidRPr="00B23B95" w:rsidRDefault="004B63E0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4B63E0">
              <w:rPr>
                <w:rFonts w:hint="eastAsia"/>
                <w:sz w:val="21"/>
                <w:szCs w:val="21"/>
              </w:rPr>
              <w:t>复旦大学附属眼耳鼻喉科医院</w:t>
            </w: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890D" w14:textId="77777777" w:rsidR="00561AB3" w:rsidRPr="00561AB3" w:rsidRDefault="00561AB3" w:rsidP="00561AB3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225FAB7B" w14:textId="01AB2B85" w:rsidR="00B23B95" w:rsidRPr="00B23B95" w:rsidRDefault="00561AB3" w:rsidP="00561AB3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561AB3">
              <w:rPr>
                <w:sz w:val="21"/>
                <w:szCs w:val="21"/>
              </w:rPr>
              <w:t xml:space="preserve">Mingyu Xia, </w:t>
            </w:r>
            <w:proofErr w:type="spellStart"/>
            <w:r w:rsidRPr="00561AB3">
              <w:rPr>
                <w:sz w:val="21"/>
                <w:szCs w:val="21"/>
              </w:rPr>
              <w:t>Mingxuan</w:t>
            </w:r>
            <w:proofErr w:type="spellEnd"/>
            <w:r w:rsidRPr="00561AB3">
              <w:rPr>
                <w:sz w:val="21"/>
                <w:szCs w:val="21"/>
              </w:rPr>
              <w:t xml:space="preserve"> Wu, </w:t>
            </w:r>
            <w:proofErr w:type="spellStart"/>
            <w:r w:rsidRPr="00561AB3">
              <w:rPr>
                <w:sz w:val="21"/>
                <w:szCs w:val="21"/>
              </w:rPr>
              <w:t>Yuanrong</w:t>
            </w:r>
            <w:proofErr w:type="spellEnd"/>
            <w:r w:rsidRPr="00561AB3">
              <w:rPr>
                <w:sz w:val="21"/>
                <w:szCs w:val="21"/>
              </w:rPr>
              <w:t xml:space="preserve"> Li , </w:t>
            </w:r>
            <w:proofErr w:type="spellStart"/>
            <w:r w:rsidRPr="00561AB3">
              <w:rPr>
                <w:sz w:val="21"/>
                <w:szCs w:val="21"/>
              </w:rPr>
              <w:t>Yaoqian</w:t>
            </w:r>
            <w:proofErr w:type="spellEnd"/>
            <w:r w:rsidRPr="00561AB3">
              <w:rPr>
                <w:sz w:val="21"/>
                <w:szCs w:val="21"/>
              </w:rPr>
              <w:t xml:space="preserve"> Liu , </w:t>
            </w:r>
            <w:proofErr w:type="spellStart"/>
            <w:r w:rsidRPr="00561AB3">
              <w:rPr>
                <w:sz w:val="21"/>
                <w:szCs w:val="21"/>
              </w:rPr>
              <w:t>Gaogan</w:t>
            </w:r>
            <w:proofErr w:type="spellEnd"/>
            <w:r w:rsidRPr="00561AB3">
              <w:rPr>
                <w:sz w:val="21"/>
                <w:szCs w:val="21"/>
              </w:rPr>
              <w:t xml:space="preserve"> Jia, </w:t>
            </w:r>
            <w:proofErr w:type="spellStart"/>
            <w:r w:rsidRPr="00561AB3">
              <w:rPr>
                <w:sz w:val="21"/>
                <w:szCs w:val="21"/>
              </w:rPr>
              <w:t>Yiyun</w:t>
            </w:r>
            <w:proofErr w:type="spellEnd"/>
            <w:r w:rsidRPr="00561AB3">
              <w:rPr>
                <w:sz w:val="21"/>
                <w:szCs w:val="21"/>
              </w:rPr>
              <w:t xml:space="preserve"> Lou, </w:t>
            </w:r>
            <w:proofErr w:type="spellStart"/>
            <w:r w:rsidRPr="00561AB3">
              <w:rPr>
                <w:sz w:val="21"/>
                <w:szCs w:val="21"/>
              </w:rPr>
              <w:lastRenderedPageBreak/>
              <w:t>Jiaoyao</w:t>
            </w:r>
            <w:proofErr w:type="spellEnd"/>
            <w:r w:rsidRPr="00561AB3">
              <w:rPr>
                <w:sz w:val="21"/>
                <w:szCs w:val="21"/>
              </w:rPr>
              <w:t xml:space="preserve"> Ma, Qing Gao, </w:t>
            </w:r>
            <w:proofErr w:type="spellStart"/>
            <w:r w:rsidRPr="00561AB3">
              <w:rPr>
                <w:sz w:val="21"/>
                <w:szCs w:val="21"/>
              </w:rPr>
              <w:t>Mingjun</w:t>
            </w:r>
            <w:proofErr w:type="spellEnd"/>
            <w:r w:rsidRPr="00561AB3">
              <w:rPr>
                <w:sz w:val="21"/>
                <w:szCs w:val="21"/>
              </w:rPr>
              <w:t xml:space="preserve"> Xie, </w:t>
            </w:r>
            <w:proofErr w:type="spellStart"/>
            <w:r w:rsidRPr="00561AB3">
              <w:rPr>
                <w:sz w:val="21"/>
                <w:szCs w:val="21"/>
              </w:rPr>
              <w:t>Yuewei</w:t>
            </w:r>
            <w:proofErr w:type="spellEnd"/>
            <w:r w:rsidRPr="00561AB3">
              <w:rPr>
                <w:sz w:val="21"/>
                <w:szCs w:val="21"/>
              </w:rPr>
              <w:t xml:space="preserve"> Chen, Yong He, Huawei Li, Wenyan Li</w:t>
            </w:r>
            <w:r>
              <w:rPr>
                <w:rFonts w:hint="eastAsia"/>
                <w:sz w:val="21"/>
                <w:szCs w:val="21"/>
              </w:rPr>
              <w:t>#</w:t>
            </w:r>
            <w:r w:rsidRPr="00561AB3">
              <w:rPr>
                <w:rFonts w:hint="eastAsia"/>
                <w:sz w:val="21"/>
                <w:szCs w:val="21"/>
              </w:rPr>
              <w:t>（李文妍</w:t>
            </w:r>
            <w:r w:rsidR="00B041A6">
              <w:rPr>
                <w:rFonts w:hint="eastAsia"/>
                <w:sz w:val="21"/>
                <w:szCs w:val="21"/>
              </w:rPr>
              <w:t>，通讯作者</w:t>
            </w:r>
            <w:r w:rsidRPr="00561AB3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249B3" w14:textId="3B4EAED9" w:rsidR="00B23B95" w:rsidRPr="00B23B95" w:rsidRDefault="008E2316" w:rsidP="00B23B95">
            <w:pPr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有效</w:t>
            </w:r>
          </w:p>
        </w:tc>
      </w:tr>
    </w:tbl>
    <w:p w14:paraId="62711C13" w14:textId="77777777" w:rsidR="0089720A" w:rsidRPr="001C39B9" w:rsidRDefault="0089720A" w:rsidP="001A5F02"/>
    <w:sectPr w:rsidR="0089720A" w:rsidRPr="001C39B9" w:rsidSect="002B578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D59C0" w14:textId="77777777" w:rsidR="007C2630" w:rsidRDefault="007C2630" w:rsidP="0026455A">
      <w:pPr>
        <w:spacing w:line="240" w:lineRule="auto"/>
      </w:pPr>
      <w:r>
        <w:separator/>
      </w:r>
    </w:p>
  </w:endnote>
  <w:endnote w:type="continuationSeparator" w:id="0">
    <w:p w14:paraId="1995BF74" w14:textId="77777777" w:rsidR="007C2630" w:rsidRDefault="007C2630" w:rsidP="002645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BFAE2" w14:textId="77777777" w:rsidR="007C2630" w:rsidRDefault="007C2630" w:rsidP="0026455A">
      <w:pPr>
        <w:spacing w:line="240" w:lineRule="auto"/>
      </w:pPr>
      <w:r>
        <w:separator/>
      </w:r>
    </w:p>
  </w:footnote>
  <w:footnote w:type="continuationSeparator" w:id="0">
    <w:p w14:paraId="4838DB98" w14:textId="77777777" w:rsidR="007C2630" w:rsidRDefault="007C2630" w:rsidP="002645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B9"/>
    <w:rsid w:val="0000329D"/>
    <w:rsid w:val="00006422"/>
    <w:rsid w:val="00036971"/>
    <w:rsid w:val="00042732"/>
    <w:rsid w:val="000759A8"/>
    <w:rsid w:val="00087757"/>
    <w:rsid w:val="000D4FCE"/>
    <w:rsid w:val="00122FEF"/>
    <w:rsid w:val="0013707C"/>
    <w:rsid w:val="00156ACA"/>
    <w:rsid w:val="001A30F2"/>
    <w:rsid w:val="001A5F02"/>
    <w:rsid w:val="001C39B9"/>
    <w:rsid w:val="0026455A"/>
    <w:rsid w:val="002A6B25"/>
    <w:rsid w:val="002B578A"/>
    <w:rsid w:val="00334CDF"/>
    <w:rsid w:val="00343ECC"/>
    <w:rsid w:val="003676F6"/>
    <w:rsid w:val="00374454"/>
    <w:rsid w:val="00393B7B"/>
    <w:rsid w:val="0040324D"/>
    <w:rsid w:val="00404D11"/>
    <w:rsid w:val="004426B5"/>
    <w:rsid w:val="004B63E0"/>
    <w:rsid w:val="004D284C"/>
    <w:rsid w:val="004F3D5E"/>
    <w:rsid w:val="005514F4"/>
    <w:rsid w:val="00561AB3"/>
    <w:rsid w:val="006074AE"/>
    <w:rsid w:val="00621252"/>
    <w:rsid w:val="00636D60"/>
    <w:rsid w:val="0072692E"/>
    <w:rsid w:val="00734ABC"/>
    <w:rsid w:val="0077137B"/>
    <w:rsid w:val="00780528"/>
    <w:rsid w:val="007C2630"/>
    <w:rsid w:val="007C3630"/>
    <w:rsid w:val="007E10CC"/>
    <w:rsid w:val="007F32EC"/>
    <w:rsid w:val="0089720A"/>
    <w:rsid w:val="008B53EA"/>
    <w:rsid w:val="008E2316"/>
    <w:rsid w:val="008E6B3A"/>
    <w:rsid w:val="008F55FE"/>
    <w:rsid w:val="009651CD"/>
    <w:rsid w:val="00981B26"/>
    <w:rsid w:val="00996DBB"/>
    <w:rsid w:val="009974C7"/>
    <w:rsid w:val="00997EC7"/>
    <w:rsid w:val="009A3C54"/>
    <w:rsid w:val="009A4B02"/>
    <w:rsid w:val="009B01DD"/>
    <w:rsid w:val="009C08B9"/>
    <w:rsid w:val="009D164C"/>
    <w:rsid w:val="009D444C"/>
    <w:rsid w:val="00A0317B"/>
    <w:rsid w:val="00A33039"/>
    <w:rsid w:val="00A36990"/>
    <w:rsid w:val="00AA4DD1"/>
    <w:rsid w:val="00AC6119"/>
    <w:rsid w:val="00AE3AA7"/>
    <w:rsid w:val="00B041A6"/>
    <w:rsid w:val="00B23B95"/>
    <w:rsid w:val="00B47ED0"/>
    <w:rsid w:val="00B54E82"/>
    <w:rsid w:val="00B66DE4"/>
    <w:rsid w:val="00BF0497"/>
    <w:rsid w:val="00BF30A4"/>
    <w:rsid w:val="00C21358"/>
    <w:rsid w:val="00CD75A0"/>
    <w:rsid w:val="00CE7818"/>
    <w:rsid w:val="00D14190"/>
    <w:rsid w:val="00D65557"/>
    <w:rsid w:val="00D91752"/>
    <w:rsid w:val="00DA17FC"/>
    <w:rsid w:val="00DC79B9"/>
    <w:rsid w:val="00E71FD4"/>
    <w:rsid w:val="00E727B1"/>
    <w:rsid w:val="00EB1347"/>
    <w:rsid w:val="00EF042C"/>
    <w:rsid w:val="00EF2754"/>
    <w:rsid w:val="00EF376F"/>
    <w:rsid w:val="00F1054A"/>
    <w:rsid w:val="00F6729E"/>
    <w:rsid w:val="00FA07A8"/>
    <w:rsid w:val="00FE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EEDA5"/>
  <w15:chartTrackingRefBased/>
  <w15:docId w15:val="{A044A89E-8802-4783-BA8D-150810EF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9B9"/>
    <w:pPr>
      <w:spacing w:line="560" w:lineRule="exact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1C39B9"/>
    <w:rPr>
      <w:sz w:val="24"/>
    </w:rPr>
  </w:style>
  <w:style w:type="table" w:styleId="a4">
    <w:name w:val="Table Grid"/>
    <w:basedOn w:val="a1"/>
    <w:uiPriority w:val="59"/>
    <w:qFormat/>
    <w:rsid w:val="001C39B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645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6455A"/>
    <w:rPr>
      <w:rFonts w:ascii="Times New Roman" w:eastAsia="仿宋_GB2312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6455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6455A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wang jun</cp:lastModifiedBy>
  <cp:revision>23</cp:revision>
  <dcterms:created xsi:type="dcterms:W3CDTF">2024-04-24T09:34:00Z</dcterms:created>
  <dcterms:modified xsi:type="dcterms:W3CDTF">2024-05-14T07:10:00Z</dcterms:modified>
</cp:coreProperties>
</file>